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9049C1" w14:textId="650583EB" w:rsidR="00751236" w:rsidRPr="00C126AE" w:rsidRDefault="00751236" w:rsidP="00751236">
      <w:pPr>
        <w:snapToGrid w:val="0"/>
        <w:spacing w:after="60"/>
        <w:ind w:left="2393" w:hangingChars="993" w:hanging="2393"/>
        <w:rPr>
          <w:rFonts w:ascii="Arial" w:eastAsia="等线" w:hAnsi="Arial" w:cs="Arial"/>
          <w:b/>
          <w:szCs w:val="24"/>
          <w:lang w:eastAsia="zh-CN"/>
        </w:rPr>
      </w:pPr>
      <w:r w:rsidRPr="00C126AE">
        <w:rPr>
          <w:rFonts w:ascii="Arial" w:eastAsia="宋体" w:hAnsi="Arial" w:cs="Arial"/>
          <w:b/>
          <w:szCs w:val="24"/>
          <w:lang w:eastAsia="zh-CN"/>
        </w:rPr>
        <w:t>3GPP TSG-RAN WG4 Meeting #1</w:t>
      </w:r>
      <w:r>
        <w:rPr>
          <w:rFonts w:ascii="Arial" w:eastAsia="宋体" w:hAnsi="Arial" w:cs="Arial"/>
          <w:b/>
          <w:szCs w:val="24"/>
          <w:lang w:eastAsia="zh-CN"/>
        </w:rPr>
        <w:t>12</w:t>
      </w:r>
      <w:r>
        <w:rPr>
          <w:rFonts w:ascii="Arial" w:eastAsia="等线" w:hAnsi="Arial" w:cs="Arial"/>
          <w:b/>
          <w:szCs w:val="24"/>
          <w:lang w:eastAsia="zh-CN"/>
        </w:rPr>
        <w:t xml:space="preserve"> </w:t>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b/>
          <w:szCs w:val="24"/>
          <w:lang w:eastAsia="zh-CN"/>
        </w:rPr>
        <w:tab/>
      </w:r>
      <w:r>
        <w:rPr>
          <w:rFonts w:ascii="Arial" w:eastAsia="等线" w:hAnsi="Arial" w:cs="Arial" w:hint="eastAsia"/>
          <w:b/>
          <w:szCs w:val="24"/>
          <w:lang w:eastAsia="zh-CN"/>
        </w:rPr>
        <w:t xml:space="preserve">                  </w:t>
      </w:r>
      <w:r w:rsidR="000D6F94" w:rsidRPr="000D6F94">
        <w:rPr>
          <w:rFonts w:ascii="Arial" w:eastAsia="等线" w:hAnsi="Arial" w:cs="Arial"/>
          <w:b/>
          <w:szCs w:val="24"/>
          <w:lang w:eastAsia="zh-CN"/>
        </w:rPr>
        <w:t>R4-2411474</w:t>
      </w:r>
    </w:p>
    <w:p w14:paraId="356A4961" w14:textId="77777777" w:rsidR="00751236" w:rsidRPr="00C126AE" w:rsidRDefault="00751236" w:rsidP="00751236">
      <w:pPr>
        <w:snapToGrid w:val="0"/>
        <w:spacing w:after="60"/>
        <w:ind w:left="2108" w:hangingChars="875" w:hanging="2108"/>
        <w:rPr>
          <w:rFonts w:ascii="Arial" w:eastAsia="等线" w:hAnsi="Arial" w:cs="Arial"/>
          <w:b/>
          <w:szCs w:val="24"/>
          <w:lang w:eastAsia="zh-CN"/>
        </w:rPr>
      </w:pPr>
      <w:r w:rsidRPr="005C130D">
        <w:rPr>
          <w:rFonts w:ascii="Arial" w:eastAsia="宋体" w:hAnsi="Arial" w:cs="Arial"/>
          <w:b/>
          <w:szCs w:val="24"/>
          <w:lang w:eastAsia="zh-CN"/>
        </w:rPr>
        <w:t xml:space="preserve">Maastricht, Netherlands, 19th </w:t>
      </w:r>
      <w:r>
        <w:rPr>
          <w:rFonts w:ascii="Arial" w:eastAsia="宋体" w:hAnsi="Arial" w:cs="Arial"/>
          <w:b/>
          <w:szCs w:val="24"/>
          <w:lang w:eastAsia="zh-CN"/>
        </w:rPr>
        <w:t>-</w:t>
      </w:r>
      <w:r w:rsidRPr="005C130D">
        <w:rPr>
          <w:rFonts w:ascii="Arial" w:eastAsia="宋体" w:hAnsi="Arial" w:cs="Arial"/>
          <w:b/>
          <w:szCs w:val="24"/>
          <w:lang w:eastAsia="zh-CN"/>
        </w:rPr>
        <w:t xml:space="preserve"> 23rd </w:t>
      </w:r>
      <w:proofErr w:type="gramStart"/>
      <w:r w:rsidRPr="005C130D">
        <w:rPr>
          <w:rFonts w:ascii="Arial" w:eastAsia="宋体" w:hAnsi="Arial" w:cs="Arial"/>
          <w:b/>
          <w:szCs w:val="24"/>
          <w:lang w:eastAsia="zh-CN"/>
        </w:rPr>
        <w:t>August,</w:t>
      </w:r>
      <w:proofErr w:type="gramEnd"/>
      <w:r w:rsidRPr="005C130D">
        <w:rPr>
          <w:rFonts w:ascii="Arial" w:eastAsia="宋体" w:hAnsi="Arial" w:cs="Arial"/>
          <w:b/>
          <w:szCs w:val="24"/>
          <w:lang w:eastAsia="zh-CN"/>
        </w:rPr>
        <w:t xml:space="preserve"> 2024</w:t>
      </w:r>
    </w:p>
    <w:p w14:paraId="5DCBC4B8" w14:textId="77777777" w:rsidR="00F2363F" w:rsidRPr="00751236" w:rsidRDefault="00F2363F" w:rsidP="00F2363F">
      <w:pPr>
        <w:tabs>
          <w:tab w:val="left" w:pos="3106"/>
          <w:tab w:val="center" w:pos="4536"/>
          <w:tab w:val="right" w:pos="9072"/>
        </w:tabs>
        <w:spacing w:line="252" w:lineRule="auto"/>
        <w:jc w:val="both"/>
        <w:rPr>
          <w:rFonts w:ascii="Arial" w:eastAsia="宋体" w:hAnsi="Arial"/>
          <w:b/>
          <w:lang w:eastAsia="zh-CN"/>
        </w:rPr>
      </w:pPr>
    </w:p>
    <w:p w14:paraId="6D46BF1A" w14:textId="77777777" w:rsidR="00F2363F" w:rsidRPr="00F2363F" w:rsidRDefault="00F2363F" w:rsidP="00F2363F">
      <w:pPr>
        <w:tabs>
          <w:tab w:val="left" w:pos="1800"/>
          <w:tab w:val="right" w:pos="9072"/>
        </w:tabs>
        <w:spacing w:after="60" w:line="252" w:lineRule="auto"/>
        <w:ind w:left="1800" w:hanging="1800"/>
        <w:jc w:val="both"/>
        <w:rPr>
          <w:rFonts w:ascii="Arial" w:eastAsia="宋体" w:hAnsi="Arial"/>
          <w:b/>
          <w:szCs w:val="24"/>
          <w:lang w:val="x-none" w:eastAsia="zh-CN"/>
        </w:rPr>
      </w:pPr>
      <w:r w:rsidRPr="00F2363F">
        <w:rPr>
          <w:rFonts w:ascii="Arial" w:eastAsia="MS Mincho" w:hAnsi="Arial"/>
          <w:b/>
          <w:szCs w:val="24"/>
          <w:lang w:val="x-none" w:eastAsia="en-US"/>
        </w:rPr>
        <w:t>Source:</w:t>
      </w:r>
      <w:r w:rsidRPr="00F2363F">
        <w:rPr>
          <w:rFonts w:ascii="Arial" w:eastAsia="MS Mincho" w:hAnsi="Arial"/>
          <w:b/>
          <w:szCs w:val="24"/>
          <w:lang w:val="x-none" w:eastAsia="en-US"/>
        </w:rPr>
        <w:tab/>
      </w:r>
      <w:r w:rsidRPr="00F2363F">
        <w:rPr>
          <w:rFonts w:ascii="Arial" w:eastAsia="宋体" w:hAnsi="Arial" w:hint="eastAsia"/>
          <w:b/>
          <w:szCs w:val="24"/>
          <w:lang w:val="x-none" w:eastAsia="zh-CN"/>
        </w:rPr>
        <w:t>China Telecom</w:t>
      </w:r>
    </w:p>
    <w:p w14:paraId="4E1E36BD" w14:textId="2506B756" w:rsidR="00F2363F" w:rsidRPr="004514A1" w:rsidRDefault="00F2363F" w:rsidP="003B606F">
      <w:pPr>
        <w:tabs>
          <w:tab w:val="left" w:pos="1800"/>
          <w:tab w:val="left" w:pos="6180"/>
        </w:tabs>
        <w:spacing w:after="60" w:line="252" w:lineRule="auto"/>
        <w:ind w:left="1807" w:hangingChars="750" w:hanging="1807"/>
        <w:rPr>
          <w:rFonts w:ascii="Arial" w:eastAsia="MS Mincho" w:hAnsi="Arial"/>
          <w:b/>
          <w:szCs w:val="24"/>
          <w:lang w:val="x-none" w:eastAsia="en-US"/>
        </w:rPr>
      </w:pPr>
      <w:r w:rsidRPr="00F2363F">
        <w:rPr>
          <w:rFonts w:ascii="Arial" w:eastAsia="MS Mincho" w:hAnsi="Arial"/>
          <w:b/>
          <w:szCs w:val="24"/>
          <w:lang w:val="x-none" w:eastAsia="en-US"/>
        </w:rPr>
        <w:t>Title:</w:t>
      </w:r>
      <w:r w:rsidRPr="00F2363F">
        <w:rPr>
          <w:rFonts w:ascii="Arial" w:eastAsia="MS Mincho" w:hAnsi="Arial"/>
          <w:b/>
          <w:szCs w:val="24"/>
          <w:lang w:val="x-none" w:eastAsia="en-US"/>
        </w:rPr>
        <w:tab/>
      </w:r>
      <w:r w:rsidR="00DE5620">
        <w:rPr>
          <w:rFonts w:ascii="Arial" w:eastAsia="MS Mincho" w:hAnsi="Arial"/>
          <w:b/>
          <w:szCs w:val="24"/>
          <w:lang w:val="x-none" w:eastAsia="en-US"/>
        </w:rPr>
        <w:t>Further details on</w:t>
      </w:r>
      <w:r w:rsidR="00751236">
        <w:rPr>
          <w:rFonts w:ascii="Arial" w:eastAsia="MS Mincho" w:hAnsi="Arial"/>
          <w:b/>
          <w:szCs w:val="24"/>
          <w:lang w:val="x-none" w:eastAsia="en-US"/>
        </w:rPr>
        <w:t xml:space="preserve"> </w:t>
      </w:r>
      <w:r w:rsidR="004514A1">
        <w:rPr>
          <w:rFonts w:ascii="Arial" w:eastAsia="MS Mincho" w:hAnsi="Arial"/>
          <w:b/>
          <w:szCs w:val="24"/>
          <w:lang w:val="x-none" w:eastAsia="en-US"/>
        </w:rPr>
        <w:t xml:space="preserve">RRM </w:t>
      </w:r>
      <w:r w:rsidR="00751236">
        <w:rPr>
          <w:rFonts w:ascii="Arial" w:eastAsia="MS Mincho" w:hAnsi="Arial"/>
          <w:b/>
          <w:szCs w:val="24"/>
          <w:lang w:val="x-none" w:eastAsia="en-US"/>
        </w:rPr>
        <w:t xml:space="preserve">Big </w:t>
      </w:r>
      <w:r w:rsidR="006131ED">
        <w:rPr>
          <w:rFonts w:ascii="Arial" w:eastAsia="MS Mincho" w:hAnsi="Arial"/>
          <w:b/>
          <w:szCs w:val="24"/>
          <w:lang w:val="x-none" w:eastAsia="en-US"/>
        </w:rPr>
        <w:t xml:space="preserve">CR </w:t>
      </w:r>
      <w:r w:rsidR="00751236">
        <w:rPr>
          <w:rFonts w:ascii="Arial" w:eastAsia="MS Mincho" w:hAnsi="Arial"/>
          <w:b/>
          <w:szCs w:val="24"/>
          <w:lang w:val="x-none" w:eastAsia="en-US"/>
        </w:rPr>
        <w:t>approach</w:t>
      </w:r>
    </w:p>
    <w:p w14:paraId="7826D8E2" w14:textId="408050BE" w:rsidR="00F2363F" w:rsidRPr="00F2363F" w:rsidRDefault="00F2363F" w:rsidP="00F2363F">
      <w:pPr>
        <w:tabs>
          <w:tab w:val="left" w:pos="1800"/>
          <w:tab w:val="left" w:pos="6835"/>
        </w:tabs>
        <w:spacing w:after="60" w:line="252" w:lineRule="auto"/>
        <w:jc w:val="both"/>
        <w:rPr>
          <w:rFonts w:ascii="Arial" w:eastAsia="宋体" w:hAnsi="Arial"/>
          <w:b/>
          <w:szCs w:val="24"/>
          <w:lang w:val="x-none" w:eastAsia="zh-CN"/>
        </w:rPr>
      </w:pPr>
      <w:r w:rsidRPr="00F2363F">
        <w:rPr>
          <w:rFonts w:ascii="Arial" w:eastAsia="MS Mincho" w:hAnsi="Arial"/>
          <w:b/>
          <w:szCs w:val="24"/>
          <w:lang w:val="x-none" w:eastAsia="en-US"/>
        </w:rPr>
        <w:t>Agenda Item:</w:t>
      </w:r>
      <w:r w:rsidRPr="00F2363F">
        <w:rPr>
          <w:rFonts w:ascii="Arial" w:eastAsia="MS Mincho" w:hAnsi="Arial"/>
          <w:b/>
          <w:szCs w:val="24"/>
          <w:lang w:val="x-none" w:eastAsia="en-US"/>
        </w:rPr>
        <w:tab/>
      </w:r>
      <w:r w:rsidR="00EB474D">
        <w:rPr>
          <w:rFonts w:ascii="Arial" w:eastAsia="宋体" w:hAnsi="Arial"/>
          <w:b/>
          <w:szCs w:val="24"/>
          <w:lang w:val="x-none" w:eastAsia="zh-CN"/>
        </w:rPr>
        <w:t>1</w:t>
      </w:r>
      <w:r w:rsidR="005024A0">
        <w:rPr>
          <w:rFonts w:ascii="Arial" w:eastAsia="宋体" w:hAnsi="Arial"/>
          <w:b/>
          <w:szCs w:val="24"/>
          <w:lang w:val="x-none" w:eastAsia="zh-CN"/>
        </w:rPr>
        <w:t>0</w:t>
      </w:r>
      <w:r w:rsidR="00EB474D">
        <w:rPr>
          <w:rFonts w:ascii="Arial" w:eastAsia="宋体" w:hAnsi="Arial"/>
          <w:b/>
          <w:szCs w:val="24"/>
          <w:lang w:val="x-none" w:eastAsia="zh-CN"/>
        </w:rPr>
        <w:t>.1.2.2</w:t>
      </w:r>
    </w:p>
    <w:p w14:paraId="1548A3C3" w14:textId="1536F783" w:rsidR="00F0483D" w:rsidRPr="00F2363F" w:rsidRDefault="00F2363F" w:rsidP="00F2363F">
      <w:pPr>
        <w:tabs>
          <w:tab w:val="left" w:pos="1800"/>
          <w:tab w:val="center" w:pos="4536"/>
          <w:tab w:val="right" w:pos="9072"/>
        </w:tabs>
        <w:snapToGrid w:val="0"/>
        <w:spacing w:after="240" w:line="252" w:lineRule="auto"/>
        <w:jc w:val="both"/>
        <w:rPr>
          <w:rFonts w:ascii="Arial" w:eastAsia="宋体" w:hAnsi="Arial"/>
          <w:b/>
          <w:szCs w:val="24"/>
          <w:lang w:val="x-none" w:eastAsia="zh-CN"/>
        </w:rPr>
      </w:pPr>
      <w:r w:rsidRPr="00F2363F">
        <w:rPr>
          <w:rFonts w:ascii="Arial" w:eastAsia="MS Mincho" w:hAnsi="Arial"/>
          <w:b/>
          <w:szCs w:val="24"/>
          <w:lang w:val="x-none" w:eastAsia="en-US"/>
        </w:rPr>
        <w:t>Document for:</w:t>
      </w:r>
      <w:r w:rsidRPr="00F2363F">
        <w:rPr>
          <w:rFonts w:ascii="Arial" w:eastAsia="MS Mincho" w:hAnsi="Arial"/>
          <w:b/>
          <w:szCs w:val="24"/>
          <w:lang w:val="x-none" w:eastAsia="en-US"/>
        </w:rPr>
        <w:tab/>
      </w:r>
      <w:r w:rsidR="009665EB">
        <w:rPr>
          <w:rFonts w:ascii="Arial" w:eastAsia="宋体" w:hAnsi="Arial" w:hint="eastAsia"/>
          <w:b/>
          <w:szCs w:val="24"/>
          <w:lang w:val="x-none" w:eastAsia="zh-CN"/>
        </w:rPr>
        <w:t>Discussion</w:t>
      </w:r>
    </w:p>
    <w:p w14:paraId="4B2FAD27" w14:textId="77777777" w:rsidR="009665EB" w:rsidRPr="000F1696" w:rsidRDefault="009665EB" w:rsidP="009665EB">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sidRPr="000F1696">
        <w:rPr>
          <w:rFonts w:ascii="Helvetica" w:eastAsia="宋体" w:hAnsi="Helvetica"/>
          <w:b/>
          <w:bCs/>
          <w:kern w:val="32"/>
          <w:sz w:val="28"/>
          <w:szCs w:val="32"/>
          <w:lang w:val="x-none" w:eastAsia="zh-CN"/>
        </w:rPr>
        <w:t>Introduction</w:t>
      </w:r>
    </w:p>
    <w:p w14:paraId="050B4C4A" w14:textId="62A6A613" w:rsidR="00DE5620" w:rsidRDefault="00751236" w:rsidP="00751236">
      <w:pPr>
        <w:pStyle w:val="af0"/>
        <w:tabs>
          <w:tab w:val="num" w:pos="226"/>
          <w:tab w:val="num" w:pos="284"/>
          <w:tab w:val="left" w:pos="5103"/>
        </w:tabs>
        <w:snapToGrid w:val="0"/>
        <w:rPr>
          <w:rFonts w:eastAsia="宋体"/>
          <w:sz w:val="21"/>
          <w:szCs w:val="21"/>
          <w:lang w:val="en-GB" w:eastAsia="zh-CN"/>
        </w:rPr>
      </w:pPr>
      <w:r>
        <w:rPr>
          <w:rFonts w:eastAsia="宋体"/>
          <w:sz w:val="21"/>
          <w:szCs w:val="21"/>
          <w:lang w:eastAsia="zh-CN"/>
        </w:rPr>
        <w:t xml:space="preserve">In RAN4 #111, the RRM specification improvement was </w:t>
      </w:r>
      <w:r>
        <w:rPr>
          <w:rFonts w:eastAsia="宋体" w:hint="eastAsia"/>
          <w:sz w:val="21"/>
          <w:szCs w:val="21"/>
          <w:lang w:eastAsia="zh-CN"/>
        </w:rPr>
        <w:t>fur</w:t>
      </w:r>
      <w:r>
        <w:rPr>
          <w:rFonts w:eastAsia="宋体"/>
          <w:sz w:val="21"/>
          <w:szCs w:val="21"/>
          <w:lang w:eastAsia="zh-CN"/>
        </w:rPr>
        <w:t>ther discussed, the</w:t>
      </w:r>
      <w:r>
        <w:rPr>
          <w:rFonts w:eastAsia="宋体"/>
          <w:sz w:val="21"/>
          <w:szCs w:val="21"/>
          <w:lang w:val="en-GB" w:eastAsia="zh-CN"/>
        </w:rPr>
        <w:t xml:space="preserve"> topic summary is p</w:t>
      </w:r>
      <w:r>
        <w:rPr>
          <w:rFonts w:eastAsia="宋体" w:hint="eastAsia"/>
          <w:sz w:val="21"/>
          <w:szCs w:val="21"/>
          <w:lang w:val="en-GB" w:eastAsia="zh-CN"/>
        </w:rPr>
        <w:t>r</w:t>
      </w:r>
      <w:r>
        <w:rPr>
          <w:rFonts w:eastAsia="宋体"/>
          <w:sz w:val="21"/>
          <w:szCs w:val="21"/>
          <w:lang w:val="en-GB" w:eastAsia="zh-CN"/>
        </w:rPr>
        <w:t xml:space="preserve">ovided in [1] and the way forward is approved in [2]. </w:t>
      </w:r>
      <w:r w:rsidR="00DE5620">
        <w:rPr>
          <w:rFonts w:eastAsia="宋体"/>
          <w:sz w:val="21"/>
          <w:szCs w:val="21"/>
          <w:lang w:val="en-GB" w:eastAsia="zh-CN"/>
        </w:rPr>
        <w:t>It was agreed in [2] that:</w:t>
      </w:r>
    </w:p>
    <w:p w14:paraId="33C5F403" w14:textId="77777777" w:rsidR="00DE5620" w:rsidRPr="00DE5620" w:rsidRDefault="00DE5620" w:rsidP="00DE5620">
      <w:pPr>
        <w:pStyle w:val="a7"/>
        <w:numPr>
          <w:ilvl w:val="0"/>
          <w:numId w:val="43"/>
        </w:numPr>
        <w:snapToGrid w:val="0"/>
        <w:spacing w:after="120"/>
        <w:ind w:firstLineChars="0" w:hanging="357"/>
        <w:rPr>
          <w:i/>
          <w:sz w:val="21"/>
          <w:lang w:val="en-US"/>
        </w:rPr>
      </w:pPr>
      <w:r w:rsidRPr="00DE5620">
        <w:rPr>
          <w:rFonts w:hint="eastAsia"/>
          <w:i/>
          <w:sz w:val="21"/>
          <w:lang w:val="en-US"/>
        </w:rPr>
        <w:t>C</w:t>
      </w:r>
      <w:r w:rsidRPr="00DE5620">
        <w:rPr>
          <w:i/>
          <w:sz w:val="21"/>
          <w:lang w:val="en-US"/>
        </w:rPr>
        <w:t>ontinue using the big CR approach in RAN4</w:t>
      </w:r>
    </w:p>
    <w:p w14:paraId="4C2EE264" w14:textId="77777777" w:rsidR="00DE5620" w:rsidRPr="00DE5620" w:rsidRDefault="00DE5620" w:rsidP="00DE5620">
      <w:pPr>
        <w:pStyle w:val="a7"/>
        <w:numPr>
          <w:ilvl w:val="1"/>
          <w:numId w:val="43"/>
        </w:numPr>
        <w:snapToGrid w:val="0"/>
        <w:spacing w:after="120"/>
        <w:ind w:firstLineChars="0" w:hanging="357"/>
        <w:rPr>
          <w:i/>
          <w:sz w:val="21"/>
          <w:lang w:val="en-US"/>
        </w:rPr>
      </w:pPr>
      <w:r w:rsidRPr="00DE5620">
        <w:rPr>
          <w:rFonts w:hint="eastAsia"/>
          <w:i/>
          <w:sz w:val="21"/>
          <w:lang w:val="en-US"/>
        </w:rPr>
        <w:t>F</w:t>
      </w:r>
      <w:r w:rsidRPr="00DE5620">
        <w:rPr>
          <w:i/>
          <w:sz w:val="21"/>
          <w:lang w:val="en-US"/>
        </w:rPr>
        <w:t>FS on the improvement of big CR approach if needed in the future meetings.</w:t>
      </w:r>
    </w:p>
    <w:p w14:paraId="2818D280" w14:textId="26B407B5" w:rsidR="00751236" w:rsidRPr="00730D15" w:rsidRDefault="00751236" w:rsidP="00751236">
      <w:pPr>
        <w:pStyle w:val="af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T</w:t>
      </w:r>
      <w:r>
        <w:rPr>
          <w:rFonts w:eastAsia="宋体"/>
          <w:sz w:val="21"/>
          <w:szCs w:val="21"/>
          <w:lang w:val="en-GB" w:eastAsia="zh-CN"/>
        </w:rPr>
        <w:t xml:space="preserve">his contribution </w:t>
      </w:r>
      <w:r w:rsidR="001E4E73">
        <w:rPr>
          <w:rFonts w:eastAsia="宋体" w:hint="eastAsia"/>
          <w:sz w:val="21"/>
          <w:szCs w:val="21"/>
          <w:lang w:val="en-GB" w:eastAsia="zh-CN"/>
        </w:rPr>
        <w:t>d</w:t>
      </w:r>
      <w:r w:rsidR="001E4E73">
        <w:rPr>
          <w:rFonts w:eastAsia="宋体"/>
          <w:sz w:val="21"/>
          <w:szCs w:val="21"/>
          <w:lang w:val="en-GB" w:eastAsia="zh-CN"/>
        </w:rPr>
        <w:t xml:space="preserve">iscusses </w:t>
      </w:r>
      <w:r w:rsidR="00DE5620">
        <w:rPr>
          <w:rFonts w:eastAsia="宋体"/>
          <w:sz w:val="21"/>
          <w:szCs w:val="21"/>
          <w:lang w:val="en-GB" w:eastAsia="zh-CN"/>
        </w:rPr>
        <w:t>some</w:t>
      </w:r>
      <w:r w:rsidRPr="00116118">
        <w:rPr>
          <w:rFonts w:eastAsia="宋体"/>
          <w:sz w:val="21"/>
          <w:szCs w:val="21"/>
          <w:lang w:val="en-GB" w:eastAsia="zh-CN"/>
        </w:rPr>
        <w:t xml:space="preserve"> </w:t>
      </w:r>
      <w:r w:rsidR="00DE5620">
        <w:rPr>
          <w:rFonts w:eastAsia="宋体"/>
          <w:sz w:val="21"/>
          <w:szCs w:val="21"/>
          <w:lang w:val="en-GB" w:eastAsia="zh-CN"/>
        </w:rPr>
        <w:t>f</w:t>
      </w:r>
      <w:r w:rsidR="00DE5620" w:rsidRPr="00DE5620">
        <w:rPr>
          <w:rFonts w:eastAsia="宋体"/>
          <w:sz w:val="21"/>
          <w:szCs w:val="21"/>
          <w:lang w:val="en-GB" w:eastAsia="zh-CN"/>
        </w:rPr>
        <w:t xml:space="preserve">urther details on </w:t>
      </w:r>
      <w:r w:rsidR="00DE5620">
        <w:rPr>
          <w:rFonts w:eastAsia="宋体"/>
          <w:sz w:val="21"/>
          <w:szCs w:val="21"/>
          <w:lang w:val="en-GB" w:eastAsia="zh-CN"/>
        </w:rPr>
        <w:t xml:space="preserve">improving </w:t>
      </w:r>
      <w:r w:rsidR="00DE5620" w:rsidRPr="00DE5620">
        <w:rPr>
          <w:rFonts w:eastAsia="宋体"/>
          <w:sz w:val="21"/>
          <w:szCs w:val="21"/>
          <w:lang w:val="en-GB" w:eastAsia="zh-CN"/>
        </w:rPr>
        <w:t>RRM Big CR approach</w:t>
      </w:r>
      <w:r>
        <w:rPr>
          <w:rFonts w:eastAsia="宋体"/>
          <w:sz w:val="21"/>
          <w:szCs w:val="21"/>
          <w:lang w:val="en-GB" w:eastAsia="zh-CN"/>
        </w:rPr>
        <w:t>.</w:t>
      </w:r>
    </w:p>
    <w:p w14:paraId="373ADEBD" w14:textId="2F338782" w:rsidR="001E2706" w:rsidRDefault="001E2706" w:rsidP="00DE5620">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Discussion</w:t>
      </w:r>
      <w:r w:rsidR="00DE5620">
        <w:rPr>
          <w:rFonts w:ascii="Helvetica" w:eastAsia="宋体" w:hAnsi="Helvetica"/>
          <w:b/>
          <w:bCs/>
          <w:kern w:val="32"/>
          <w:sz w:val="28"/>
          <w:szCs w:val="32"/>
          <w:lang w:val="x-none" w:eastAsia="zh-CN"/>
        </w:rPr>
        <w:t xml:space="preserve"> on </w:t>
      </w:r>
      <w:r w:rsidR="00DE5620" w:rsidRPr="00DE5620">
        <w:rPr>
          <w:rFonts w:ascii="Helvetica" w:eastAsia="宋体" w:hAnsi="Helvetica"/>
          <w:b/>
          <w:bCs/>
          <w:kern w:val="32"/>
          <w:sz w:val="28"/>
          <w:szCs w:val="32"/>
          <w:lang w:val="x-none" w:eastAsia="zh-CN"/>
        </w:rPr>
        <w:t>improvement of big CR approach</w:t>
      </w:r>
    </w:p>
    <w:p w14:paraId="33BA29AA" w14:textId="5E0B5F6F" w:rsidR="00A10B28" w:rsidRDefault="00DE5620" w:rsidP="00DE5620">
      <w:pPr>
        <w:pStyle w:val="af0"/>
        <w:tabs>
          <w:tab w:val="num" w:pos="226"/>
          <w:tab w:val="num" w:pos="284"/>
          <w:tab w:val="left" w:pos="5103"/>
        </w:tabs>
        <w:snapToGrid w:val="0"/>
        <w:rPr>
          <w:rFonts w:eastAsia="宋体"/>
          <w:sz w:val="21"/>
          <w:szCs w:val="21"/>
          <w:lang w:val="en-GB" w:eastAsia="zh-CN"/>
        </w:rPr>
      </w:pPr>
      <w:r>
        <w:rPr>
          <w:rFonts w:eastAsia="宋体" w:hint="eastAsia"/>
          <w:sz w:val="21"/>
          <w:szCs w:val="21"/>
          <w:lang w:val="en-GB" w:eastAsia="zh-CN"/>
        </w:rPr>
        <w:t>F</w:t>
      </w:r>
      <w:r>
        <w:rPr>
          <w:rFonts w:eastAsia="宋体"/>
          <w:sz w:val="21"/>
          <w:szCs w:val="21"/>
          <w:lang w:val="en-GB" w:eastAsia="zh-CN"/>
        </w:rPr>
        <w:t xml:space="preserve">irstly, we think it is beneficial to align the section </w:t>
      </w:r>
      <w:r w:rsidRPr="00DE5620">
        <w:rPr>
          <w:rFonts w:eastAsia="宋体"/>
          <w:sz w:val="21"/>
          <w:szCs w:val="21"/>
          <w:lang w:val="en-GB" w:eastAsia="zh-CN"/>
        </w:rPr>
        <w:t>numbers</w:t>
      </w:r>
      <w:r>
        <w:rPr>
          <w:rFonts w:eastAsia="宋体"/>
          <w:sz w:val="21"/>
          <w:szCs w:val="21"/>
          <w:lang w:val="en-GB" w:eastAsia="zh-CN"/>
        </w:rPr>
        <w:t xml:space="preserve"> and </w:t>
      </w:r>
      <w:r w:rsidRPr="00DE5620">
        <w:rPr>
          <w:rFonts w:eastAsia="宋体"/>
          <w:sz w:val="21"/>
          <w:szCs w:val="21"/>
          <w:lang w:val="en-GB" w:eastAsia="zh-CN"/>
        </w:rPr>
        <w:t>titles</w:t>
      </w:r>
      <w:r>
        <w:rPr>
          <w:rFonts w:eastAsia="宋体"/>
          <w:sz w:val="21"/>
          <w:szCs w:val="21"/>
          <w:lang w:val="en-GB" w:eastAsia="zh-CN"/>
        </w:rPr>
        <w:t xml:space="preserve"> before the first submission of </w:t>
      </w:r>
      <w:r w:rsidRPr="00DE5620">
        <w:rPr>
          <w:rFonts w:eastAsia="宋体"/>
          <w:sz w:val="21"/>
          <w:szCs w:val="21"/>
          <w:lang w:val="en-GB" w:eastAsia="zh-CN"/>
        </w:rPr>
        <w:t xml:space="preserve">individual draft </w:t>
      </w:r>
      <w:r w:rsidR="001E4E73">
        <w:rPr>
          <w:rFonts w:eastAsia="宋体"/>
          <w:sz w:val="21"/>
          <w:szCs w:val="21"/>
          <w:lang w:val="en-GB" w:eastAsia="zh-CN"/>
        </w:rPr>
        <w:t xml:space="preserve">small </w:t>
      </w:r>
      <w:r w:rsidRPr="00DE5620">
        <w:rPr>
          <w:rFonts w:eastAsia="宋体"/>
          <w:sz w:val="21"/>
          <w:szCs w:val="21"/>
          <w:lang w:val="en-GB" w:eastAsia="zh-CN"/>
        </w:rPr>
        <w:t>CRs</w:t>
      </w:r>
      <w:r>
        <w:rPr>
          <w:rFonts w:eastAsia="宋体"/>
          <w:sz w:val="21"/>
          <w:szCs w:val="21"/>
          <w:lang w:val="en-GB" w:eastAsia="zh-CN"/>
        </w:rPr>
        <w:t xml:space="preserve">. The WI CR structure including the section </w:t>
      </w:r>
      <w:r w:rsidRPr="00DE5620">
        <w:rPr>
          <w:rFonts w:eastAsia="宋体"/>
          <w:sz w:val="21"/>
          <w:szCs w:val="21"/>
          <w:lang w:val="en-GB" w:eastAsia="zh-CN"/>
        </w:rPr>
        <w:t>numbers</w:t>
      </w:r>
      <w:r>
        <w:rPr>
          <w:rFonts w:eastAsia="宋体"/>
          <w:sz w:val="21"/>
          <w:szCs w:val="21"/>
          <w:lang w:val="en-GB" w:eastAsia="zh-CN"/>
        </w:rPr>
        <w:t xml:space="preserve"> and </w:t>
      </w:r>
      <w:r w:rsidRPr="00DE5620">
        <w:rPr>
          <w:rFonts w:eastAsia="宋体"/>
          <w:sz w:val="21"/>
          <w:szCs w:val="21"/>
          <w:lang w:val="en-GB" w:eastAsia="zh-CN"/>
        </w:rPr>
        <w:t>titles</w:t>
      </w:r>
      <w:r>
        <w:rPr>
          <w:rFonts w:eastAsia="宋体"/>
          <w:sz w:val="21"/>
          <w:szCs w:val="21"/>
          <w:lang w:val="en-GB" w:eastAsia="zh-CN"/>
        </w:rPr>
        <w:t xml:space="preserve"> can be provided at</w:t>
      </w:r>
      <w:r w:rsidRPr="00DE5620">
        <w:rPr>
          <w:rFonts w:eastAsia="宋体"/>
          <w:sz w:val="21"/>
          <w:szCs w:val="21"/>
          <w:lang w:val="en-GB" w:eastAsia="zh-CN"/>
        </w:rPr>
        <w:t xml:space="preserve"> the meeting </w:t>
      </w:r>
      <w:r>
        <w:rPr>
          <w:rFonts w:eastAsia="宋体"/>
          <w:sz w:val="21"/>
          <w:szCs w:val="21"/>
          <w:lang w:val="en-GB" w:eastAsia="zh-CN"/>
        </w:rPr>
        <w:t xml:space="preserve">together </w:t>
      </w:r>
      <w:r w:rsidRPr="00DE5620">
        <w:rPr>
          <w:rFonts w:eastAsia="宋体"/>
          <w:sz w:val="21"/>
          <w:szCs w:val="21"/>
          <w:lang w:val="en-GB" w:eastAsia="zh-CN"/>
        </w:rPr>
        <w:t xml:space="preserve">with the CR work </w:t>
      </w:r>
      <w:proofErr w:type="gramStart"/>
      <w:r w:rsidRPr="00DE5620">
        <w:rPr>
          <w:rFonts w:eastAsia="宋体"/>
          <w:sz w:val="21"/>
          <w:szCs w:val="21"/>
          <w:lang w:val="en-GB" w:eastAsia="zh-CN"/>
        </w:rPr>
        <w:t>split</w:t>
      </w:r>
      <w:r>
        <w:rPr>
          <w:rFonts w:eastAsia="宋体"/>
          <w:sz w:val="21"/>
          <w:szCs w:val="21"/>
          <w:lang w:val="en-GB" w:eastAsia="zh-CN"/>
        </w:rPr>
        <w:t>, and</w:t>
      </w:r>
      <w:proofErr w:type="gramEnd"/>
      <w:r>
        <w:rPr>
          <w:rFonts w:eastAsia="宋体"/>
          <w:sz w:val="21"/>
          <w:szCs w:val="21"/>
          <w:lang w:val="en-GB" w:eastAsia="zh-CN"/>
        </w:rPr>
        <w:t xml:space="preserve"> can be updated with the </w:t>
      </w:r>
      <w:r w:rsidRPr="00DE5620">
        <w:rPr>
          <w:rFonts w:eastAsia="宋体"/>
          <w:sz w:val="21"/>
          <w:szCs w:val="21"/>
          <w:lang w:val="en-GB" w:eastAsia="zh-CN"/>
        </w:rPr>
        <w:t xml:space="preserve">update </w:t>
      </w:r>
      <w:r>
        <w:rPr>
          <w:rFonts w:eastAsia="宋体"/>
          <w:sz w:val="21"/>
          <w:szCs w:val="21"/>
          <w:lang w:val="en-GB" w:eastAsia="zh-CN"/>
        </w:rPr>
        <w:t>of the CR planning.</w:t>
      </w:r>
    </w:p>
    <w:p w14:paraId="1B552673" w14:textId="5CBF014F" w:rsidR="00DE5620" w:rsidRPr="00E818CF" w:rsidRDefault="00DE5620" w:rsidP="00DE5620">
      <w:pPr>
        <w:pStyle w:val="af0"/>
        <w:tabs>
          <w:tab w:val="num" w:pos="226"/>
          <w:tab w:val="num" w:pos="284"/>
          <w:tab w:val="left" w:pos="5103"/>
        </w:tabs>
        <w:snapToGrid w:val="0"/>
        <w:rPr>
          <w:rFonts w:eastAsia="宋体"/>
          <w:b/>
          <w:i/>
          <w:sz w:val="21"/>
          <w:szCs w:val="21"/>
          <w:lang w:val="en-GB" w:eastAsia="zh-CN"/>
        </w:rPr>
      </w:pPr>
      <w:r w:rsidRPr="00E818CF">
        <w:rPr>
          <w:rFonts w:eastAsia="宋体" w:hint="eastAsia"/>
          <w:b/>
          <w:i/>
          <w:sz w:val="21"/>
          <w:szCs w:val="21"/>
          <w:lang w:val="en-GB" w:eastAsia="zh-CN"/>
        </w:rPr>
        <w:t>P</w:t>
      </w:r>
      <w:r w:rsidRPr="00E818CF">
        <w:rPr>
          <w:rFonts w:eastAsia="宋体"/>
          <w:b/>
          <w:i/>
          <w:sz w:val="21"/>
          <w:szCs w:val="21"/>
          <w:lang w:val="en-GB" w:eastAsia="zh-CN"/>
        </w:rPr>
        <w:t xml:space="preserve">roposal 1: </w:t>
      </w:r>
      <w:r w:rsidRPr="00CD4D90">
        <w:rPr>
          <w:rFonts w:eastAsia="宋体"/>
          <w:i/>
          <w:sz w:val="21"/>
          <w:szCs w:val="21"/>
          <w:lang w:val="en-GB" w:eastAsia="zh-CN"/>
        </w:rPr>
        <w:t>Moderator(s) to provide the WI CR structure including the section numbers and titles at the meeting together with the CR work split, and the WI CR structure can be updated with the update of the CR planning.</w:t>
      </w:r>
    </w:p>
    <w:p w14:paraId="74055192" w14:textId="77777777" w:rsidR="004E7970" w:rsidRDefault="004E7970" w:rsidP="00DE5620">
      <w:pPr>
        <w:pStyle w:val="af0"/>
        <w:tabs>
          <w:tab w:val="num" w:pos="226"/>
          <w:tab w:val="num" w:pos="284"/>
          <w:tab w:val="left" w:pos="5103"/>
        </w:tabs>
        <w:snapToGrid w:val="0"/>
        <w:rPr>
          <w:rFonts w:eastAsia="宋体"/>
          <w:i/>
          <w:sz w:val="21"/>
          <w:szCs w:val="21"/>
          <w:lang w:val="en-GB" w:eastAsia="zh-CN"/>
        </w:rPr>
      </w:pPr>
    </w:p>
    <w:p w14:paraId="07E19DC8" w14:textId="77777777" w:rsidR="007E1440" w:rsidRDefault="004E7970" w:rsidP="00DE5620">
      <w:pPr>
        <w:pStyle w:val="af0"/>
        <w:tabs>
          <w:tab w:val="num" w:pos="226"/>
          <w:tab w:val="num" w:pos="284"/>
          <w:tab w:val="left" w:pos="5103"/>
        </w:tabs>
        <w:snapToGrid w:val="0"/>
        <w:rPr>
          <w:rFonts w:eastAsiaTheme="minorEastAsia"/>
          <w:sz w:val="21"/>
          <w:szCs w:val="21"/>
          <w:lang w:eastAsia="zh-CN"/>
        </w:rPr>
      </w:pPr>
      <w:r w:rsidRPr="006C3770">
        <w:rPr>
          <w:rFonts w:eastAsia="宋体"/>
          <w:sz w:val="21"/>
          <w:szCs w:val="21"/>
          <w:lang w:val="en-GB" w:eastAsia="zh-CN"/>
        </w:rPr>
        <w:t xml:space="preserve">In RAN4, </w:t>
      </w:r>
      <w:r w:rsidR="00DE5620" w:rsidRPr="006C3770">
        <w:rPr>
          <w:rFonts w:eastAsia="宋体"/>
          <w:sz w:val="21"/>
          <w:szCs w:val="21"/>
          <w:lang w:val="en-GB" w:eastAsia="zh-CN"/>
        </w:rPr>
        <w:t xml:space="preserve">the </w:t>
      </w:r>
      <w:r w:rsidRPr="006C3770">
        <w:rPr>
          <w:rFonts w:eastAsia="宋体"/>
          <w:sz w:val="21"/>
          <w:szCs w:val="21"/>
          <w:lang w:val="en-GB" w:eastAsia="zh-CN"/>
        </w:rPr>
        <w:t xml:space="preserve">draft </w:t>
      </w:r>
      <w:r w:rsidR="00DE5620" w:rsidRPr="006C3770">
        <w:rPr>
          <w:rFonts w:eastAsia="宋体"/>
          <w:sz w:val="21"/>
          <w:szCs w:val="21"/>
          <w:lang w:val="en-GB" w:eastAsia="zh-CN"/>
        </w:rPr>
        <w:t xml:space="preserve">big CR is endorsed </w:t>
      </w:r>
      <w:r w:rsidRPr="006C3770">
        <w:rPr>
          <w:rFonts w:eastAsia="宋体"/>
          <w:sz w:val="21"/>
          <w:szCs w:val="21"/>
          <w:lang w:val="en-GB" w:eastAsia="zh-CN"/>
        </w:rPr>
        <w:t xml:space="preserve">at the meetings before the WI is completed, </w:t>
      </w:r>
      <w:r w:rsidR="006C3770" w:rsidRPr="006C3770">
        <w:rPr>
          <w:rFonts w:eastAsia="宋体"/>
          <w:sz w:val="21"/>
          <w:szCs w:val="21"/>
          <w:lang w:val="en-GB" w:eastAsia="zh-CN"/>
        </w:rPr>
        <w:t>and</w:t>
      </w:r>
      <w:r w:rsidRPr="006C3770">
        <w:rPr>
          <w:rFonts w:eastAsia="宋体"/>
          <w:sz w:val="21"/>
          <w:szCs w:val="21"/>
          <w:lang w:val="en-GB" w:eastAsia="zh-CN"/>
        </w:rPr>
        <w:t xml:space="preserve"> the</w:t>
      </w:r>
      <w:r w:rsidR="006C3770" w:rsidRPr="006C3770">
        <w:rPr>
          <w:rFonts w:eastAsia="宋体"/>
          <w:sz w:val="21"/>
          <w:szCs w:val="21"/>
          <w:lang w:val="en-GB" w:eastAsia="zh-CN"/>
        </w:rPr>
        <w:t xml:space="preserve"> endorsed</w:t>
      </w:r>
      <w:r w:rsidRPr="006C3770">
        <w:rPr>
          <w:rFonts w:eastAsia="宋体"/>
          <w:sz w:val="21"/>
          <w:szCs w:val="21"/>
          <w:lang w:val="en-GB" w:eastAsia="zh-CN"/>
        </w:rPr>
        <w:t xml:space="preserve"> draft big CRs are not implemented in the specification. In Rel-18, there were some suggestions from the big CR editors on the detailed procedure of preparing the </w:t>
      </w:r>
      <w:r w:rsidRPr="006C3770">
        <w:rPr>
          <w:rFonts w:eastAsiaTheme="minorEastAsia"/>
          <w:sz w:val="21"/>
          <w:szCs w:val="21"/>
          <w:lang w:eastAsia="zh-CN"/>
        </w:rPr>
        <w:t xml:space="preserve">individual small CRs based on the endorsed big CRs. For Rel-19, we can discuss and align these procedure </w:t>
      </w:r>
      <w:r w:rsidR="006C3770">
        <w:rPr>
          <w:rFonts w:eastAsiaTheme="minorEastAsia"/>
          <w:sz w:val="21"/>
          <w:szCs w:val="21"/>
          <w:lang w:eastAsia="zh-CN"/>
        </w:rPr>
        <w:t>at an early phase</w:t>
      </w:r>
      <w:r w:rsidRPr="006C3770">
        <w:rPr>
          <w:rFonts w:eastAsiaTheme="minorEastAsia"/>
          <w:sz w:val="21"/>
          <w:szCs w:val="21"/>
          <w:lang w:eastAsia="zh-CN"/>
        </w:rPr>
        <w:t xml:space="preserve">, </w:t>
      </w:r>
      <w:r w:rsidR="00A00F7B">
        <w:rPr>
          <w:rFonts w:eastAsiaTheme="minorEastAsia"/>
          <w:sz w:val="21"/>
          <w:szCs w:val="21"/>
          <w:lang w:eastAsia="zh-CN"/>
        </w:rPr>
        <w:t>to align the understanding of</w:t>
      </w:r>
      <w:r w:rsidRPr="006C3770">
        <w:rPr>
          <w:rFonts w:eastAsiaTheme="minorEastAsia"/>
          <w:sz w:val="21"/>
          <w:szCs w:val="21"/>
          <w:lang w:eastAsia="zh-CN"/>
        </w:rPr>
        <w:t xml:space="preserve"> all the editors of big CRs and small CRs. </w:t>
      </w:r>
    </w:p>
    <w:p w14:paraId="5238D3B9" w14:textId="3A7C7CC3" w:rsidR="00DE5620" w:rsidRPr="006C3770" w:rsidRDefault="004E7970" w:rsidP="007E1440">
      <w:pPr>
        <w:pStyle w:val="af0"/>
        <w:tabs>
          <w:tab w:val="num" w:pos="226"/>
          <w:tab w:val="num" w:pos="284"/>
          <w:tab w:val="left" w:pos="5103"/>
        </w:tabs>
        <w:snapToGrid w:val="0"/>
        <w:rPr>
          <w:rFonts w:eastAsiaTheme="minorEastAsia"/>
          <w:sz w:val="21"/>
          <w:szCs w:val="21"/>
          <w:lang w:eastAsia="zh-CN"/>
        </w:rPr>
      </w:pPr>
      <w:r w:rsidRPr="006C3770">
        <w:rPr>
          <w:rFonts w:eastAsiaTheme="minorEastAsia"/>
          <w:sz w:val="21"/>
          <w:szCs w:val="21"/>
          <w:lang w:eastAsia="zh-CN"/>
        </w:rPr>
        <w:t>For example, the following proposals can be taken as candidate options</w:t>
      </w:r>
      <w:r w:rsidR="007E1440">
        <w:rPr>
          <w:rFonts w:eastAsiaTheme="minorEastAsia"/>
          <w:sz w:val="21"/>
          <w:szCs w:val="21"/>
          <w:lang w:eastAsia="zh-CN"/>
        </w:rPr>
        <w:t xml:space="preserve">, and </w:t>
      </w:r>
      <w:r w:rsidR="007E1440" w:rsidRPr="007E1440">
        <w:rPr>
          <w:sz w:val="21"/>
          <w:szCs w:val="21"/>
        </w:rPr>
        <w:t>other concrete proposals on improving the big CR quality as well as alleviat</w:t>
      </w:r>
      <w:r w:rsidR="007E1440">
        <w:rPr>
          <w:sz w:val="21"/>
          <w:szCs w:val="21"/>
        </w:rPr>
        <w:t>ing</w:t>
      </w:r>
      <w:r w:rsidR="007E1440" w:rsidRPr="007E1440">
        <w:rPr>
          <w:sz w:val="21"/>
          <w:szCs w:val="21"/>
        </w:rPr>
        <w:t xml:space="preserve"> delegates’ workload</w:t>
      </w:r>
      <w:r w:rsidR="007E1440">
        <w:rPr>
          <w:sz w:val="21"/>
          <w:szCs w:val="21"/>
        </w:rPr>
        <w:t xml:space="preserve"> are encouraged.</w:t>
      </w:r>
    </w:p>
    <w:p w14:paraId="64CE5543" w14:textId="41F84109" w:rsidR="00A10B28" w:rsidRPr="004E7970" w:rsidRDefault="004E7970" w:rsidP="004E7970">
      <w:pPr>
        <w:pStyle w:val="a7"/>
        <w:widowControl w:val="0"/>
        <w:numPr>
          <w:ilvl w:val="0"/>
          <w:numId w:val="35"/>
        </w:numPr>
        <w:overflowPunct/>
        <w:autoSpaceDE/>
        <w:autoSpaceDN/>
        <w:adjustRightInd/>
        <w:snapToGrid w:val="0"/>
        <w:spacing w:after="120"/>
        <w:ind w:firstLineChars="0" w:hanging="278"/>
        <w:textAlignment w:val="auto"/>
        <w:rPr>
          <w:sz w:val="21"/>
          <w:szCs w:val="21"/>
        </w:rPr>
      </w:pPr>
      <w:r>
        <w:rPr>
          <w:sz w:val="21"/>
          <w:szCs w:val="21"/>
          <w:lang w:val="x-none"/>
        </w:rPr>
        <w:t xml:space="preserve"># </w:t>
      </w:r>
      <w:r w:rsidR="00A10B28" w:rsidRPr="004E7970">
        <w:rPr>
          <w:sz w:val="21"/>
          <w:szCs w:val="21"/>
        </w:rPr>
        <w:t xml:space="preserve">1: </w:t>
      </w:r>
      <w:r>
        <w:rPr>
          <w:sz w:val="21"/>
          <w:szCs w:val="21"/>
        </w:rPr>
        <w:t>For individual small CR</w:t>
      </w:r>
      <w:r w:rsidR="007E1440">
        <w:rPr>
          <w:sz w:val="21"/>
          <w:szCs w:val="21"/>
        </w:rPr>
        <w:t xml:space="preserve"> drafting</w:t>
      </w:r>
      <w:r>
        <w:rPr>
          <w:sz w:val="21"/>
          <w:szCs w:val="21"/>
        </w:rPr>
        <w:t>, a</w:t>
      </w:r>
      <w:r w:rsidR="00A10B28" w:rsidRPr="004E7970">
        <w:rPr>
          <w:sz w:val="21"/>
          <w:szCs w:val="21"/>
        </w:rPr>
        <w:t xml:space="preserve">ccept the changes endorsed in the previous meeting, and only </w:t>
      </w:r>
      <w:r>
        <w:rPr>
          <w:sz w:val="21"/>
          <w:szCs w:val="21"/>
        </w:rPr>
        <w:t>mark</w:t>
      </w:r>
      <w:r w:rsidR="00A10B28" w:rsidRPr="004E7970">
        <w:rPr>
          <w:sz w:val="21"/>
          <w:szCs w:val="21"/>
        </w:rPr>
        <w:t xml:space="preserve"> the new change</w:t>
      </w:r>
      <w:r>
        <w:rPr>
          <w:sz w:val="21"/>
          <w:szCs w:val="21"/>
        </w:rPr>
        <w:t>s</w:t>
      </w:r>
      <w:r w:rsidR="00A10B28" w:rsidRPr="004E7970">
        <w:rPr>
          <w:sz w:val="21"/>
          <w:szCs w:val="21"/>
        </w:rPr>
        <w:t xml:space="preserve"> proposed in the current meeting. This may make it easier for big CR editor to</w:t>
      </w:r>
      <w:r>
        <w:rPr>
          <w:sz w:val="21"/>
          <w:szCs w:val="21"/>
        </w:rPr>
        <w:t xml:space="preserve"> focus on and</w:t>
      </w:r>
      <w:r w:rsidR="00A10B28" w:rsidRPr="004E7970">
        <w:rPr>
          <w:sz w:val="21"/>
          <w:szCs w:val="21"/>
        </w:rPr>
        <w:t xml:space="preserve"> implement the new change</w:t>
      </w:r>
      <w:r>
        <w:rPr>
          <w:sz w:val="21"/>
          <w:szCs w:val="21"/>
        </w:rPr>
        <w:t>s</w:t>
      </w:r>
      <w:r w:rsidR="00A10B28" w:rsidRPr="004E7970">
        <w:rPr>
          <w:sz w:val="21"/>
          <w:szCs w:val="21"/>
        </w:rPr>
        <w:t xml:space="preserve">. </w:t>
      </w:r>
      <w:r>
        <w:rPr>
          <w:sz w:val="21"/>
          <w:szCs w:val="21"/>
        </w:rPr>
        <w:t xml:space="preserve">And </w:t>
      </w:r>
      <w:r w:rsidR="00A10B28" w:rsidRPr="004E7970">
        <w:rPr>
          <w:sz w:val="21"/>
          <w:szCs w:val="21"/>
        </w:rPr>
        <w:t xml:space="preserve">the changes endorsed </w:t>
      </w:r>
      <w:r w:rsidR="007E1440">
        <w:rPr>
          <w:sz w:val="21"/>
          <w:szCs w:val="21"/>
        </w:rPr>
        <w:t>across</w:t>
      </w:r>
      <w:r w:rsidR="00A10B28" w:rsidRPr="004E7970">
        <w:rPr>
          <w:sz w:val="21"/>
          <w:szCs w:val="21"/>
        </w:rPr>
        <w:t xml:space="preserve"> </w:t>
      </w:r>
      <w:r>
        <w:rPr>
          <w:sz w:val="21"/>
          <w:szCs w:val="21"/>
        </w:rPr>
        <w:t>multiple</w:t>
      </w:r>
      <w:r w:rsidR="00A10B28" w:rsidRPr="004E7970">
        <w:rPr>
          <w:sz w:val="21"/>
          <w:szCs w:val="21"/>
        </w:rPr>
        <w:t xml:space="preserve"> meetings </w:t>
      </w:r>
      <w:r>
        <w:rPr>
          <w:sz w:val="21"/>
          <w:szCs w:val="21"/>
        </w:rPr>
        <w:t>will all be</w:t>
      </w:r>
      <w:r w:rsidR="00A10B28" w:rsidRPr="004E7970">
        <w:rPr>
          <w:sz w:val="21"/>
          <w:szCs w:val="21"/>
        </w:rPr>
        <w:t xml:space="preserve"> </w:t>
      </w:r>
      <w:r>
        <w:rPr>
          <w:sz w:val="21"/>
          <w:szCs w:val="21"/>
        </w:rPr>
        <w:t>marked</w:t>
      </w:r>
      <w:r w:rsidR="00A10B28" w:rsidRPr="004E7970">
        <w:rPr>
          <w:sz w:val="21"/>
          <w:szCs w:val="21"/>
        </w:rPr>
        <w:t xml:space="preserve"> in the big CRs. </w:t>
      </w:r>
    </w:p>
    <w:p w14:paraId="2067E434" w14:textId="7CFB14CE" w:rsidR="00C57D4C" w:rsidRPr="00C57D4C" w:rsidRDefault="00C57D4C" w:rsidP="004E7970">
      <w:pPr>
        <w:pStyle w:val="a7"/>
        <w:widowControl w:val="0"/>
        <w:numPr>
          <w:ilvl w:val="0"/>
          <w:numId w:val="35"/>
        </w:numPr>
        <w:overflowPunct/>
        <w:autoSpaceDE/>
        <w:autoSpaceDN/>
        <w:adjustRightInd/>
        <w:snapToGrid w:val="0"/>
        <w:spacing w:after="120"/>
        <w:ind w:firstLineChars="0" w:hanging="278"/>
        <w:textAlignment w:val="auto"/>
        <w:rPr>
          <w:sz w:val="21"/>
          <w:szCs w:val="21"/>
        </w:rPr>
      </w:pPr>
      <w:r w:rsidRPr="00C57D4C">
        <w:rPr>
          <w:sz w:val="21"/>
          <w:szCs w:val="21"/>
        </w:rPr>
        <w:t xml:space="preserve"># 2: </w:t>
      </w:r>
      <w:r>
        <w:rPr>
          <w:rFonts w:eastAsia="宋体"/>
          <w:sz w:val="21"/>
          <w:szCs w:val="21"/>
          <w:lang w:eastAsia="zh-CN"/>
        </w:rPr>
        <w:t>U</w:t>
      </w:r>
      <w:r w:rsidRPr="00C57D4C">
        <w:rPr>
          <w:rFonts w:eastAsia="宋体"/>
          <w:sz w:val="21"/>
          <w:szCs w:val="21"/>
          <w:lang w:eastAsia="zh-CN"/>
        </w:rPr>
        <w:t>se of example CR for similar changes to different sections</w:t>
      </w:r>
      <w:r>
        <w:rPr>
          <w:sz w:val="21"/>
          <w:szCs w:val="21"/>
        </w:rPr>
        <w:t>.</w:t>
      </w:r>
    </w:p>
    <w:p w14:paraId="5AA9DD74" w14:textId="0904ED79" w:rsidR="00A10B28" w:rsidRPr="004E7970" w:rsidRDefault="004E7970" w:rsidP="004E7970">
      <w:pPr>
        <w:pStyle w:val="a7"/>
        <w:widowControl w:val="0"/>
        <w:numPr>
          <w:ilvl w:val="0"/>
          <w:numId w:val="35"/>
        </w:numPr>
        <w:overflowPunct/>
        <w:autoSpaceDE/>
        <w:autoSpaceDN/>
        <w:adjustRightInd/>
        <w:snapToGrid w:val="0"/>
        <w:spacing w:after="120"/>
        <w:ind w:firstLineChars="0" w:hanging="278"/>
        <w:textAlignment w:val="auto"/>
        <w:rPr>
          <w:sz w:val="21"/>
          <w:szCs w:val="21"/>
        </w:rPr>
      </w:pPr>
      <w:r>
        <w:rPr>
          <w:sz w:val="21"/>
          <w:szCs w:val="21"/>
        </w:rPr>
        <w:t xml:space="preserve"># </w:t>
      </w:r>
      <w:r w:rsidR="007E1440">
        <w:rPr>
          <w:sz w:val="21"/>
          <w:szCs w:val="21"/>
        </w:rPr>
        <w:t>3</w:t>
      </w:r>
      <w:r w:rsidR="00A10B28" w:rsidRPr="004E7970">
        <w:rPr>
          <w:sz w:val="21"/>
          <w:szCs w:val="21"/>
        </w:rPr>
        <w:t xml:space="preserve">: </w:t>
      </w:r>
      <w:r>
        <w:rPr>
          <w:sz w:val="21"/>
          <w:szCs w:val="21"/>
        </w:rPr>
        <w:t>For each individual small CR, only</w:t>
      </w:r>
      <w:r w:rsidR="00A10B28" w:rsidRPr="004E7970">
        <w:rPr>
          <w:sz w:val="21"/>
          <w:szCs w:val="21"/>
        </w:rPr>
        <w:t xml:space="preserve"> </w:t>
      </w:r>
      <w:r w:rsidR="007E1440">
        <w:rPr>
          <w:sz w:val="21"/>
          <w:szCs w:val="21"/>
        </w:rPr>
        <w:t>cover</w:t>
      </w:r>
      <w:r w:rsidR="00A10B28" w:rsidRPr="004E7970">
        <w:rPr>
          <w:sz w:val="21"/>
          <w:szCs w:val="21"/>
        </w:rPr>
        <w:t xml:space="preserve"> the changes in the responsible section, and not </w:t>
      </w:r>
      <w:r w:rsidR="007E1440">
        <w:rPr>
          <w:sz w:val="21"/>
          <w:szCs w:val="21"/>
        </w:rPr>
        <w:t>cover</w:t>
      </w:r>
      <w:r w:rsidR="007E1440" w:rsidRPr="004E7970">
        <w:rPr>
          <w:sz w:val="21"/>
          <w:szCs w:val="21"/>
        </w:rPr>
        <w:t xml:space="preserve"> </w:t>
      </w:r>
      <w:r>
        <w:rPr>
          <w:sz w:val="21"/>
          <w:szCs w:val="21"/>
        </w:rPr>
        <w:t xml:space="preserve">the </w:t>
      </w:r>
      <w:r w:rsidR="00A10B28" w:rsidRPr="004E7970">
        <w:rPr>
          <w:sz w:val="21"/>
          <w:szCs w:val="21"/>
        </w:rPr>
        <w:t>changes in section</w:t>
      </w:r>
      <w:r>
        <w:rPr>
          <w:sz w:val="21"/>
          <w:szCs w:val="21"/>
        </w:rPr>
        <w:t>s</w:t>
      </w:r>
      <w:r w:rsidR="00A10B28" w:rsidRPr="004E7970">
        <w:rPr>
          <w:sz w:val="21"/>
          <w:szCs w:val="21"/>
        </w:rPr>
        <w:t xml:space="preserve"> handled by other CR</w:t>
      </w:r>
      <w:r>
        <w:rPr>
          <w:sz w:val="21"/>
          <w:szCs w:val="21"/>
        </w:rPr>
        <w:t>s</w:t>
      </w:r>
      <w:r w:rsidR="00A10B28" w:rsidRPr="004E7970">
        <w:rPr>
          <w:sz w:val="21"/>
          <w:szCs w:val="21"/>
        </w:rPr>
        <w:t>.</w:t>
      </w:r>
    </w:p>
    <w:p w14:paraId="41A19D7B" w14:textId="5A335D36" w:rsidR="00A10B28" w:rsidRPr="004E7970" w:rsidRDefault="004E7970" w:rsidP="004E7970">
      <w:pPr>
        <w:pStyle w:val="a7"/>
        <w:widowControl w:val="0"/>
        <w:numPr>
          <w:ilvl w:val="0"/>
          <w:numId w:val="35"/>
        </w:numPr>
        <w:overflowPunct/>
        <w:autoSpaceDE/>
        <w:autoSpaceDN/>
        <w:adjustRightInd/>
        <w:snapToGrid w:val="0"/>
        <w:spacing w:after="120"/>
        <w:ind w:firstLineChars="0" w:hanging="278"/>
        <w:textAlignment w:val="auto"/>
        <w:rPr>
          <w:sz w:val="21"/>
          <w:szCs w:val="21"/>
        </w:rPr>
      </w:pPr>
      <w:r>
        <w:rPr>
          <w:sz w:val="21"/>
          <w:szCs w:val="21"/>
          <w:lang w:val="x-none"/>
        </w:rPr>
        <w:t>#</w:t>
      </w:r>
      <w:r w:rsidR="00A10B28" w:rsidRPr="004E7970">
        <w:rPr>
          <w:sz w:val="21"/>
          <w:szCs w:val="21"/>
        </w:rPr>
        <w:t xml:space="preserve"> </w:t>
      </w:r>
      <w:r w:rsidR="007E1440">
        <w:rPr>
          <w:sz w:val="21"/>
          <w:szCs w:val="21"/>
        </w:rPr>
        <w:t>4</w:t>
      </w:r>
      <w:r w:rsidR="00A10B28" w:rsidRPr="004E7970">
        <w:rPr>
          <w:sz w:val="21"/>
          <w:szCs w:val="21"/>
        </w:rPr>
        <w:t xml:space="preserve">: Assign two editors for </w:t>
      </w:r>
      <w:r w:rsidR="007E1440">
        <w:rPr>
          <w:sz w:val="21"/>
          <w:szCs w:val="21"/>
        </w:rPr>
        <w:t>each</w:t>
      </w:r>
      <w:r w:rsidR="00A10B28" w:rsidRPr="004E7970">
        <w:rPr>
          <w:sz w:val="21"/>
          <w:szCs w:val="21"/>
        </w:rPr>
        <w:t xml:space="preserve"> big CR, one</w:t>
      </w:r>
      <w:r>
        <w:rPr>
          <w:sz w:val="21"/>
          <w:szCs w:val="21"/>
        </w:rPr>
        <w:t xml:space="preserve"> responsible</w:t>
      </w:r>
      <w:r w:rsidR="00A10B28" w:rsidRPr="004E7970">
        <w:rPr>
          <w:sz w:val="21"/>
          <w:szCs w:val="21"/>
        </w:rPr>
        <w:t xml:space="preserve"> for drafting</w:t>
      </w:r>
      <w:r>
        <w:rPr>
          <w:sz w:val="21"/>
          <w:szCs w:val="21"/>
        </w:rPr>
        <w:t xml:space="preserve"> </w:t>
      </w:r>
      <w:r w:rsidR="007E1440">
        <w:rPr>
          <w:sz w:val="21"/>
          <w:szCs w:val="21"/>
        </w:rPr>
        <w:t xml:space="preserve">the </w:t>
      </w:r>
      <w:r>
        <w:rPr>
          <w:sz w:val="21"/>
          <w:szCs w:val="21"/>
        </w:rPr>
        <w:t>CR</w:t>
      </w:r>
      <w:r w:rsidR="007E1440">
        <w:rPr>
          <w:sz w:val="21"/>
          <w:szCs w:val="21"/>
        </w:rPr>
        <w:t xml:space="preserve"> and</w:t>
      </w:r>
      <w:r w:rsidR="00A10B28" w:rsidRPr="004E7970">
        <w:rPr>
          <w:sz w:val="21"/>
          <w:szCs w:val="21"/>
        </w:rPr>
        <w:t xml:space="preserve"> </w:t>
      </w:r>
      <w:r>
        <w:rPr>
          <w:sz w:val="21"/>
          <w:szCs w:val="21"/>
        </w:rPr>
        <w:t>the other one responsible</w:t>
      </w:r>
      <w:r w:rsidR="00A10B28" w:rsidRPr="004E7970">
        <w:rPr>
          <w:sz w:val="21"/>
          <w:szCs w:val="21"/>
        </w:rPr>
        <w:t xml:space="preserve"> for </w:t>
      </w:r>
      <w:r>
        <w:rPr>
          <w:sz w:val="21"/>
          <w:szCs w:val="21"/>
        </w:rPr>
        <w:t>cross-</w:t>
      </w:r>
      <w:r w:rsidR="00A10B28" w:rsidRPr="004E7970">
        <w:rPr>
          <w:sz w:val="21"/>
          <w:szCs w:val="21"/>
        </w:rPr>
        <w:t>checking</w:t>
      </w:r>
      <w:r>
        <w:rPr>
          <w:sz w:val="21"/>
          <w:szCs w:val="21"/>
        </w:rPr>
        <w:t xml:space="preserve">. </w:t>
      </w:r>
      <w:r w:rsidR="007E1440">
        <w:rPr>
          <w:sz w:val="21"/>
          <w:szCs w:val="21"/>
        </w:rPr>
        <w:t>Note that, a</w:t>
      </w:r>
      <w:r>
        <w:rPr>
          <w:sz w:val="21"/>
          <w:szCs w:val="21"/>
        </w:rPr>
        <w:t xml:space="preserve">s usual, all the </w:t>
      </w:r>
      <w:r w:rsidR="00C57D4C">
        <w:rPr>
          <w:sz w:val="21"/>
          <w:szCs w:val="21"/>
        </w:rPr>
        <w:t xml:space="preserve">delegates following the WI are </w:t>
      </w:r>
      <w:r w:rsidR="007E1440">
        <w:rPr>
          <w:sz w:val="21"/>
          <w:szCs w:val="21"/>
        </w:rPr>
        <w:t>still</w:t>
      </w:r>
      <w:r w:rsidR="00C57D4C">
        <w:rPr>
          <w:sz w:val="21"/>
          <w:szCs w:val="21"/>
        </w:rPr>
        <w:t xml:space="preserve"> highly encouraged </w:t>
      </w:r>
      <w:r w:rsidR="007E1440">
        <w:rPr>
          <w:sz w:val="21"/>
          <w:szCs w:val="21"/>
        </w:rPr>
        <w:t>to carefully review the big CR.</w:t>
      </w:r>
    </w:p>
    <w:p w14:paraId="716DBED8" w14:textId="5D30A280" w:rsidR="00A10B28" w:rsidRPr="00CD4D90" w:rsidRDefault="00A10B28" w:rsidP="007E1440">
      <w:pPr>
        <w:pStyle w:val="af0"/>
        <w:tabs>
          <w:tab w:val="center" w:pos="4706"/>
        </w:tabs>
        <w:snapToGrid w:val="0"/>
        <w:jc w:val="left"/>
      </w:pPr>
      <w:r>
        <w:rPr>
          <w:rFonts w:eastAsia="宋体"/>
          <w:b/>
          <w:i/>
          <w:sz w:val="21"/>
          <w:szCs w:val="21"/>
          <w:lang w:eastAsia="zh-CN"/>
        </w:rPr>
        <w:t xml:space="preserve">Proposal </w:t>
      </w:r>
      <w:r w:rsidR="007E1440">
        <w:rPr>
          <w:rFonts w:eastAsia="宋体"/>
          <w:b/>
          <w:i/>
          <w:sz w:val="21"/>
          <w:szCs w:val="21"/>
          <w:lang w:eastAsia="zh-CN"/>
        </w:rPr>
        <w:t xml:space="preserve">2: </w:t>
      </w:r>
      <w:r w:rsidR="007E1440" w:rsidRPr="00CD4D90">
        <w:rPr>
          <w:rFonts w:eastAsia="宋体"/>
          <w:i/>
          <w:sz w:val="21"/>
          <w:szCs w:val="21"/>
          <w:lang w:eastAsia="zh-CN"/>
        </w:rPr>
        <w:t xml:space="preserve">RAN4 to discuss the following proposals on improving the big CR approach, and </w:t>
      </w:r>
      <w:r w:rsidR="007E1440" w:rsidRPr="00CD4D90">
        <w:rPr>
          <w:i/>
          <w:sz w:val="21"/>
          <w:szCs w:val="21"/>
        </w:rPr>
        <w:t xml:space="preserve">encourage other concrete </w:t>
      </w:r>
      <w:r w:rsidR="007E1440" w:rsidRPr="00CD4D90">
        <w:rPr>
          <w:rFonts w:eastAsia="宋体"/>
          <w:i/>
          <w:sz w:val="21"/>
          <w:szCs w:val="21"/>
          <w:lang w:eastAsia="zh-CN"/>
        </w:rPr>
        <w:t xml:space="preserve">proposals </w:t>
      </w:r>
      <w:r w:rsidR="007E1440" w:rsidRPr="00CD4D90">
        <w:rPr>
          <w:i/>
          <w:sz w:val="21"/>
          <w:szCs w:val="21"/>
        </w:rPr>
        <w:t xml:space="preserve">on improving the big CR quality as well as </w:t>
      </w:r>
      <w:r w:rsidR="00E818CF" w:rsidRPr="00CD4D90">
        <w:rPr>
          <w:i/>
          <w:sz w:val="21"/>
          <w:szCs w:val="21"/>
        </w:rPr>
        <w:t xml:space="preserve">alleviating </w:t>
      </w:r>
      <w:r w:rsidR="007E1440" w:rsidRPr="00CD4D90">
        <w:rPr>
          <w:i/>
          <w:sz w:val="21"/>
          <w:szCs w:val="21"/>
        </w:rPr>
        <w:t>delegates’ workload.</w:t>
      </w:r>
    </w:p>
    <w:p w14:paraId="1653AD86" w14:textId="77777777" w:rsidR="007E1440" w:rsidRPr="00CD4D90" w:rsidRDefault="007E1440" w:rsidP="007E1440">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lang w:val="x-none"/>
        </w:rPr>
        <w:t xml:space="preserve"># </w:t>
      </w:r>
      <w:r w:rsidRPr="00CD4D90">
        <w:rPr>
          <w:i/>
          <w:sz w:val="21"/>
          <w:szCs w:val="21"/>
        </w:rPr>
        <w:t xml:space="preserve">1: For individual small CR drafting, accept the changes endorsed in the previous meeting, and only </w:t>
      </w:r>
      <w:r w:rsidRPr="00CD4D90">
        <w:rPr>
          <w:i/>
          <w:sz w:val="21"/>
          <w:szCs w:val="21"/>
        </w:rPr>
        <w:lastRenderedPageBreak/>
        <w:t xml:space="preserve">mark the new changes proposed in the current meeting. This may make it easier for big CR editor to focus on and implement the new changes. And the changes endorsed across multiple meetings will all be marked in the big CRs. </w:t>
      </w:r>
    </w:p>
    <w:p w14:paraId="2334B158" w14:textId="77777777" w:rsidR="007E1440" w:rsidRPr="00CD4D90" w:rsidRDefault="007E1440" w:rsidP="007E1440">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rPr>
        <w:t xml:space="preserve"># 2: </w:t>
      </w:r>
      <w:r w:rsidRPr="00CD4D90">
        <w:rPr>
          <w:rFonts w:eastAsia="宋体"/>
          <w:i/>
          <w:sz w:val="21"/>
          <w:szCs w:val="21"/>
          <w:lang w:eastAsia="zh-CN"/>
        </w:rPr>
        <w:t>Use of example CR for similar changes to different sections</w:t>
      </w:r>
      <w:r w:rsidRPr="00CD4D90">
        <w:rPr>
          <w:i/>
          <w:sz w:val="21"/>
          <w:szCs w:val="21"/>
        </w:rPr>
        <w:t>.</w:t>
      </w:r>
    </w:p>
    <w:p w14:paraId="37843145" w14:textId="77777777" w:rsidR="007E1440" w:rsidRPr="00CD4D90" w:rsidRDefault="007E1440" w:rsidP="007E1440">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rPr>
        <w:t># 3: For each individual small CR, only cover the changes in the responsible section, and not cover the changes in sections handled by other CRs.</w:t>
      </w:r>
    </w:p>
    <w:p w14:paraId="6562F5A9" w14:textId="77777777" w:rsidR="007E1440" w:rsidRPr="00CD4D90" w:rsidRDefault="007E1440" w:rsidP="007E1440">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lang w:val="x-none"/>
        </w:rPr>
        <w:t>#</w:t>
      </w:r>
      <w:r w:rsidRPr="00CD4D90">
        <w:rPr>
          <w:i/>
          <w:sz w:val="21"/>
          <w:szCs w:val="21"/>
        </w:rPr>
        <w:t xml:space="preserve"> 4: Assign two editors for each big CR, one responsible for drafting the CR and the other one responsible for cross-checking. Note that, as usual, all the delegates following the WI are still highly encouraged to carefully review the big CR.</w:t>
      </w:r>
    </w:p>
    <w:p w14:paraId="2F029395" w14:textId="79FC00DA" w:rsidR="004A46E8" w:rsidRDefault="004A46E8" w:rsidP="004A46E8">
      <w:pPr>
        <w:keepNext/>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outlineLvl w:val="0"/>
        <w:rPr>
          <w:rFonts w:ascii="Helvetica" w:eastAsia="宋体" w:hAnsi="Helvetica"/>
          <w:b/>
          <w:bCs/>
          <w:kern w:val="32"/>
          <w:sz w:val="28"/>
          <w:szCs w:val="32"/>
          <w:lang w:val="x-none" w:eastAsia="zh-CN"/>
        </w:rPr>
      </w:pPr>
      <w:r>
        <w:rPr>
          <w:rFonts w:ascii="Helvetica" w:eastAsia="宋体" w:hAnsi="Helvetica" w:hint="eastAsia"/>
          <w:b/>
          <w:bCs/>
          <w:kern w:val="32"/>
          <w:sz w:val="28"/>
          <w:szCs w:val="32"/>
          <w:lang w:val="x-none" w:eastAsia="zh-CN"/>
        </w:rPr>
        <w:t>Conclusion</w:t>
      </w:r>
    </w:p>
    <w:p w14:paraId="3A8D1842" w14:textId="12815100" w:rsidR="004A46E8" w:rsidRDefault="004A46E8" w:rsidP="004C191F">
      <w:pPr>
        <w:snapToGrid w:val="0"/>
        <w:spacing w:after="120"/>
        <w:rPr>
          <w:rFonts w:eastAsia="宋体"/>
          <w:bCs/>
          <w:iCs/>
          <w:sz w:val="21"/>
          <w:szCs w:val="21"/>
          <w:lang w:val="x-none" w:eastAsia="zh-CN"/>
        </w:rPr>
      </w:pPr>
      <w:r>
        <w:rPr>
          <w:rFonts w:eastAsia="宋体" w:hint="eastAsia"/>
          <w:bCs/>
          <w:iCs/>
          <w:sz w:val="21"/>
          <w:szCs w:val="21"/>
          <w:lang w:val="x-none" w:eastAsia="zh-CN"/>
        </w:rPr>
        <w:t xml:space="preserve">The contribution </w:t>
      </w:r>
      <w:r w:rsidR="00E818CF">
        <w:rPr>
          <w:rFonts w:eastAsia="宋体"/>
          <w:sz w:val="21"/>
          <w:szCs w:val="21"/>
          <w:lang w:eastAsia="zh-CN"/>
        </w:rPr>
        <w:t>provided</w:t>
      </w:r>
      <w:r w:rsidR="00C04229">
        <w:rPr>
          <w:rFonts w:eastAsia="宋体"/>
          <w:sz w:val="21"/>
          <w:szCs w:val="21"/>
          <w:lang w:eastAsia="zh-CN"/>
        </w:rPr>
        <w:t xml:space="preserve"> </w:t>
      </w:r>
      <w:r w:rsidR="00E818CF">
        <w:rPr>
          <w:rFonts w:eastAsia="宋体"/>
          <w:sz w:val="21"/>
          <w:szCs w:val="21"/>
          <w:lang w:eastAsia="zh-CN"/>
        </w:rPr>
        <w:t>some</w:t>
      </w:r>
      <w:r w:rsidR="00E818CF" w:rsidRPr="00116118">
        <w:rPr>
          <w:rFonts w:eastAsia="宋体"/>
          <w:sz w:val="21"/>
          <w:szCs w:val="21"/>
          <w:lang w:eastAsia="zh-CN"/>
        </w:rPr>
        <w:t xml:space="preserve"> </w:t>
      </w:r>
      <w:r w:rsidR="00E818CF">
        <w:rPr>
          <w:rFonts w:eastAsia="宋体"/>
          <w:sz w:val="21"/>
          <w:szCs w:val="21"/>
          <w:lang w:eastAsia="zh-CN"/>
        </w:rPr>
        <w:t>f</w:t>
      </w:r>
      <w:r w:rsidR="00E818CF" w:rsidRPr="00DE5620">
        <w:rPr>
          <w:rFonts w:eastAsia="宋体"/>
          <w:sz w:val="21"/>
          <w:szCs w:val="21"/>
          <w:lang w:eastAsia="zh-CN"/>
        </w:rPr>
        <w:t xml:space="preserve">urther details on </w:t>
      </w:r>
      <w:r w:rsidR="00E818CF">
        <w:rPr>
          <w:rFonts w:eastAsia="宋体"/>
          <w:sz w:val="21"/>
          <w:szCs w:val="21"/>
          <w:lang w:eastAsia="zh-CN"/>
        </w:rPr>
        <w:t xml:space="preserve">improving </w:t>
      </w:r>
      <w:r w:rsidR="00E818CF" w:rsidRPr="00DE5620">
        <w:rPr>
          <w:rFonts w:eastAsia="宋体"/>
          <w:sz w:val="21"/>
          <w:szCs w:val="21"/>
          <w:lang w:eastAsia="zh-CN"/>
        </w:rPr>
        <w:t>RRM Big CR approach</w:t>
      </w:r>
      <w:r>
        <w:rPr>
          <w:rFonts w:eastAsia="宋体" w:hint="eastAsia"/>
          <w:bCs/>
          <w:iCs/>
          <w:sz w:val="21"/>
          <w:szCs w:val="21"/>
          <w:lang w:val="x-none" w:eastAsia="zh-CN"/>
        </w:rPr>
        <w:t xml:space="preserve">, </w:t>
      </w:r>
      <w:r w:rsidR="004C191F">
        <w:rPr>
          <w:rFonts w:eastAsia="宋体"/>
          <w:bCs/>
          <w:iCs/>
          <w:sz w:val="21"/>
          <w:szCs w:val="21"/>
          <w:lang w:val="x-none" w:eastAsia="zh-CN"/>
        </w:rPr>
        <w:t>and made</w:t>
      </w:r>
      <w:r>
        <w:rPr>
          <w:rFonts w:eastAsia="宋体" w:hint="eastAsia"/>
          <w:bCs/>
          <w:iCs/>
          <w:sz w:val="21"/>
          <w:szCs w:val="21"/>
          <w:lang w:val="x-none" w:eastAsia="zh-CN"/>
        </w:rPr>
        <w:t xml:space="preserve"> the following </w:t>
      </w:r>
      <w:r w:rsidR="00F56866">
        <w:rPr>
          <w:rFonts w:eastAsia="宋体" w:hint="eastAsia"/>
          <w:bCs/>
          <w:iCs/>
          <w:sz w:val="21"/>
          <w:szCs w:val="21"/>
          <w:lang w:val="x-none" w:eastAsia="zh-CN"/>
        </w:rPr>
        <w:t>proposal</w:t>
      </w:r>
      <w:r w:rsidR="00C04229">
        <w:rPr>
          <w:rFonts w:eastAsia="宋体"/>
          <w:bCs/>
          <w:iCs/>
          <w:sz w:val="21"/>
          <w:szCs w:val="21"/>
          <w:lang w:val="x-none" w:eastAsia="zh-CN"/>
        </w:rPr>
        <w:t>s</w:t>
      </w:r>
      <w:r>
        <w:rPr>
          <w:rFonts w:eastAsia="宋体" w:hint="eastAsia"/>
          <w:bCs/>
          <w:iCs/>
          <w:sz w:val="21"/>
          <w:szCs w:val="21"/>
          <w:lang w:val="x-none" w:eastAsia="zh-CN"/>
        </w:rPr>
        <w:t>:</w:t>
      </w:r>
    </w:p>
    <w:p w14:paraId="6902099E" w14:textId="37D200E6" w:rsidR="00E818CF" w:rsidRDefault="00E818CF" w:rsidP="00E818CF">
      <w:pPr>
        <w:pStyle w:val="af0"/>
        <w:tabs>
          <w:tab w:val="num" w:pos="226"/>
          <w:tab w:val="num" w:pos="284"/>
          <w:tab w:val="left" w:pos="5103"/>
        </w:tabs>
        <w:snapToGrid w:val="0"/>
        <w:rPr>
          <w:rFonts w:eastAsia="宋体"/>
          <w:b/>
          <w:i/>
          <w:sz w:val="21"/>
          <w:szCs w:val="21"/>
          <w:lang w:val="en-GB" w:eastAsia="zh-CN"/>
        </w:rPr>
      </w:pPr>
      <w:r w:rsidRPr="00E818CF">
        <w:rPr>
          <w:rFonts w:eastAsia="宋体" w:hint="eastAsia"/>
          <w:b/>
          <w:i/>
          <w:sz w:val="21"/>
          <w:szCs w:val="21"/>
          <w:lang w:val="en-GB" w:eastAsia="zh-CN"/>
        </w:rPr>
        <w:t>P</w:t>
      </w:r>
      <w:r w:rsidRPr="00E818CF">
        <w:rPr>
          <w:rFonts w:eastAsia="宋体"/>
          <w:b/>
          <w:i/>
          <w:sz w:val="21"/>
          <w:szCs w:val="21"/>
          <w:lang w:val="en-GB" w:eastAsia="zh-CN"/>
        </w:rPr>
        <w:t xml:space="preserve">roposal 1: </w:t>
      </w:r>
      <w:r w:rsidRPr="00CD4D90">
        <w:rPr>
          <w:rFonts w:eastAsia="宋体"/>
          <w:i/>
          <w:sz w:val="21"/>
          <w:szCs w:val="21"/>
          <w:lang w:val="en-GB" w:eastAsia="zh-CN"/>
        </w:rPr>
        <w:t>Moderator(s) to provide the WI CR structure including the section numbers and titles at the meeting together with the CR work split, and the WI CR structure can be updated with the update of the CR planning.</w:t>
      </w:r>
    </w:p>
    <w:p w14:paraId="6000782E" w14:textId="77777777" w:rsidR="00E818CF" w:rsidRPr="00CD4D90" w:rsidRDefault="00E818CF" w:rsidP="00E818CF">
      <w:pPr>
        <w:pStyle w:val="af0"/>
        <w:tabs>
          <w:tab w:val="center" w:pos="4706"/>
        </w:tabs>
        <w:snapToGrid w:val="0"/>
        <w:jc w:val="left"/>
      </w:pPr>
      <w:r>
        <w:rPr>
          <w:rFonts w:eastAsia="宋体"/>
          <w:b/>
          <w:i/>
          <w:sz w:val="21"/>
          <w:szCs w:val="21"/>
          <w:lang w:eastAsia="zh-CN"/>
        </w:rPr>
        <w:t xml:space="preserve">Proposal 2: </w:t>
      </w:r>
      <w:r w:rsidRPr="00CD4D90">
        <w:rPr>
          <w:rFonts w:eastAsia="宋体"/>
          <w:i/>
          <w:sz w:val="21"/>
          <w:szCs w:val="21"/>
          <w:lang w:eastAsia="zh-CN"/>
        </w:rPr>
        <w:t xml:space="preserve">RAN4 to discuss the following proposals on improving the big CR approach, and </w:t>
      </w:r>
      <w:r w:rsidRPr="00CD4D90">
        <w:rPr>
          <w:i/>
          <w:sz w:val="21"/>
          <w:szCs w:val="21"/>
        </w:rPr>
        <w:t xml:space="preserve">encourage other concrete </w:t>
      </w:r>
      <w:r w:rsidRPr="00CD4D90">
        <w:rPr>
          <w:rFonts w:eastAsia="宋体"/>
          <w:i/>
          <w:sz w:val="21"/>
          <w:szCs w:val="21"/>
          <w:lang w:eastAsia="zh-CN"/>
        </w:rPr>
        <w:t xml:space="preserve">proposals </w:t>
      </w:r>
      <w:r w:rsidRPr="00CD4D90">
        <w:rPr>
          <w:i/>
          <w:sz w:val="21"/>
          <w:szCs w:val="21"/>
        </w:rPr>
        <w:t>on improving the big CR quality as well as alleviating delegates’ workload.</w:t>
      </w:r>
    </w:p>
    <w:p w14:paraId="0D0F646A" w14:textId="77777777" w:rsidR="00E818CF" w:rsidRPr="00CD4D90" w:rsidRDefault="00E818CF" w:rsidP="00E818CF">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lang w:val="x-none"/>
        </w:rPr>
        <w:t xml:space="preserve"># </w:t>
      </w:r>
      <w:r w:rsidRPr="00CD4D90">
        <w:rPr>
          <w:i/>
          <w:sz w:val="21"/>
          <w:szCs w:val="21"/>
        </w:rPr>
        <w:t xml:space="preserve">1: For individual small CR drafting, accept the changes endorsed in the previous meeting, and only mark the new changes proposed in the current meeting. This may make it easier for big CR editor to focus on and implement the new changes. And the changes endorsed across multiple meetings will all be marked in the big CRs. </w:t>
      </w:r>
    </w:p>
    <w:p w14:paraId="228BF8F9" w14:textId="77777777" w:rsidR="00E818CF" w:rsidRPr="00CD4D90" w:rsidRDefault="00E818CF" w:rsidP="00E818CF">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rPr>
        <w:t xml:space="preserve"># 2: </w:t>
      </w:r>
      <w:r w:rsidRPr="00CD4D90">
        <w:rPr>
          <w:rFonts w:eastAsia="宋体"/>
          <w:i/>
          <w:sz w:val="21"/>
          <w:szCs w:val="21"/>
          <w:lang w:eastAsia="zh-CN"/>
        </w:rPr>
        <w:t>Use of example CR for similar changes to different sections</w:t>
      </w:r>
      <w:r w:rsidRPr="00CD4D90">
        <w:rPr>
          <w:i/>
          <w:sz w:val="21"/>
          <w:szCs w:val="21"/>
        </w:rPr>
        <w:t>.</w:t>
      </w:r>
    </w:p>
    <w:p w14:paraId="6EDB205A" w14:textId="77777777" w:rsidR="00E818CF" w:rsidRPr="00CD4D90" w:rsidRDefault="00E818CF" w:rsidP="00E818CF">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rPr>
        <w:t># 3: For each individual small CR, only cover the changes in the responsible section, and not cover the changes in sections handled by other CRs.</w:t>
      </w:r>
    </w:p>
    <w:p w14:paraId="0E7956B8" w14:textId="44FDB3F6" w:rsidR="00E818CF" w:rsidRPr="00CD4D90" w:rsidRDefault="00E818CF" w:rsidP="00E818CF">
      <w:pPr>
        <w:pStyle w:val="a7"/>
        <w:widowControl w:val="0"/>
        <w:numPr>
          <w:ilvl w:val="0"/>
          <w:numId w:val="35"/>
        </w:numPr>
        <w:overflowPunct/>
        <w:autoSpaceDE/>
        <w:autoSpaceDN/>
        <w:adjustRightInd/>
        <w:snapToGrid w:val="0"/>
        <w:spacing w:after="120"/>
        <w:ind w:firstLineChars="0" w:hanging="278"/>
        <w:textAlignment w:val="auto"/>
        <w:rPr>
          <w:i/>
          <w:sz w:val="21"/>
          <w:szCs w:val="21"/>
        </w:rPr>
      </w:pPr>
      <w:r w:rsidRPr="00CD4D90">
        <w:rPr>
          <w:i/>
          <w:sz w:val="21"/>
          <w:szCs w:val="21"/>
          <w:lang w:val="x-none"/>
        </w:rPr>
        <w:t>#</w:t>
      </w:r>
      <w:r w:rsidRPr="00CD4D90">
        <w:rPr>
          <w:i/>
          <w:sz w:val="21"/>
          <w:szCs w:val="21"/>
        </w:rPr>
        <w:t xml:space="preserve"> 4: Assign two editors for each big CR, one responsible for drafting the CR and the other one responsible for cross-checking. Note that, as usual, all the delegates following the WI are still highly encouraged to carefully review the big CR.</w:t>
      </w:r>
    </w:p>
    <w:p w14:paraId="64ADCD78" w14:textId="77777777" w:rsidR="00D84561" w:rsidRPr="008B07DF" w:rsidRDefault="00D84561" w:rsidP="00D84561">
      <w:pPr>
        <w:pStyle w:val="1"/>
        <w:keepLines w:val="0"/>
        <w:widowControl w:val="0"/>
        <w:numPr>
          <w:ilvl w:val="0"/>
          <w:numId w:val="6"/>
        </w:numPr>
        <w:pBdr>
          <w:top w:val="single" w:sz="12" w:space="1" w:color="auto"/>
        </w:pBdr>
        <w:tabs>
          <w:tab w:val="left" w:pos="426"/>
        </w:tabs>
        <w:adjustRightInd w:val="0"/>
        <w:snapToGrid w:val="0"/>
        <w:spacing w:beforeLines="150" w:before="489" w:afterLines="50" w:after="163" w:line="252" w:lineRule="auto"/>
        <w:jc w:val="both"/>
        <w:textAlignment w:val="baseline"/>
        <w:rPr>
          <w:rFonts w:eastAsia="宋体"/>
          <w:lang w:val="en-US" w:eastAsia="zh-CN"/>
        </w:rPr>
      </w:pPr>
      <w:r w:rsidRPr="003C5901">
        <w:rPr>
          <w:rFonts w:eastAsia="宋体" w:hint="eastAsia"/>
          <w:lang w:eastAsia="zh-CN"/>
        </w:rPr>
        <w:t>References</w:t>
      </w:r>
    </w:p>
    <w:p w14:paraId="3B853AB5" w14:textId="77777777" w:rsidR="00751236" w:rsidRPr="00825E51" w:rsidRDefault="00751236" w:rsidP="00751236">
      <w:pPr>
        <w:pStyle w:val="a7"/>
        <w:numPr>
          <w:ilvl w:val="0"/>
          <w:numId w:val="21"/>
        </w:numPr>
        <w:snapToGrid w:val="0"/>
        <w:spacing w:after="120"/>
        <w:ind w:firstLineChars="0"/>
        <w:rPr>
          <w:rFonts w:eastAsiaTheme="minorEastAsia"/>
          <w:sz w:val="21"/>
          <w:szCs w:val="21"/>
          <w:lang w:val="en-US" w:eastAsia="zh-CN"/>
        </w:rPr>
      </w:pPr>
      <w:r w:rsidRPr="00825E51">
        <w:rPr>
          <w:rFonts w:eastAsiaTheme="minorEastAsia"/>
          <w:sz w:val="21"/>
          <w:szCs w:val="21"/>
          <w:lang w:val="en-US" w:eastAsia="zh-CN"/>
        </w:rPr>
        <w:t>R4-2408951</w:t>
      </w:r>
      <w:r>
        <w:rPr>
          <w:rFonts w:eastAsiaTheme="minorEastAsia"/>
          <w:sz w:val="21"/>
          <w:szCs w:val="21"/>
          <w:lang w:val="en-US" w:eastAsia="zh-CN"/>
        </w:rPr>
        <w:t xml:space="preserve">, </w:t>
      </w:r>
      <w:r w:rsidRPr="00825E51">
        <w:rPr>
          <w:rFonts w:eastAsiaTheme="minorEastAsia"/>
          <w:sz w:val="21"/>
          <w:szCs w:val="21"/>
          <w:lang w:val="en-US" w:eastAsia="zh-CN"/>
        </w:rPr>
        <w:t xml:space="preserve">Topic summary for [111][140] </w:t>
      </w:r>
      <w:proofErr w:type="spellStart"/>
      <w:r w:rsidRPr="00825E51">
        <w:rPr>
          <w:rFonts w:eastAsiaTheme="minorEastAsia"/>
          <w:sz w:val="21"/>
          <w:szCs w:val="21"/>
          <w:lang w:val="en-US" w:eastAsia="zh-CN"/>
        </w:rPr>
        <w:t>RRM_Spec_Improvement</w:t>
      </w:r>
      <w:proofErr w:type="spellEnd"/>
      <w:r w:rsidRPr="00825E51">
        <w:rPr>
          <w:rFonts w:eastAsiaTheme="minorEastAsia"/>
          <w:sz w:val="21"/>
          <w:szCs w:val="21"/>
          <w:lang w:val="en-US" w:eastAsia="zh-CN"/>
        </w:rPr>
        <w:t>, Moderator (Apple), RAN4 #11</w:t>
      </w:r>
      <w:r>
        <w:rPr>
          <w:rFonts w:eastAsiaTheme="minorEastAsia"/>
          <w:sz w:val="21"/>
          <w:szCs w:val="21"/>
          <w:lang w:val="en-US" w:eastAsia="zh-CN"/>
        </w:rPr>
        <w:t>1</w:t>
      </w:r>
      <w:r w:rsidRPr="00825E51">
        <w:rPr>
          <w:rFonts w:eastAsiaTheme="minorEastAsia"/>
          <w:sz w:val="21"/>
          <w:szCs w:val="21"/>
          <w:lang w:val="en-US" w:eastAsia="zh-CN"/>
        </w:rPr>
        <w:t xml:space="preserve">, 20th – 24th </w:t>
      </w:r>
      <w:proofErr w:type="gramStart"/>
      <w:r w:rsidRPr="00825E51">
        <w:rPr>
          <w:rFonts w:eastAsiaTheme="minorEastAsia"/>
          <w:sz w:val="21"/>
          <w:szCs w:val="21"/>
          <w:lang w:val="en-US" w:eastAsia="zh-CN"/>
        </w:rPr>
        <w:t>May,</w:t>
      </w:r>
      <w:proofErr w:type="gramEnd"/>
      <w:r w:rsidRPr="00825E51">
        <w:rPr>
          <w:rFonts w:eastAsiaTheme="minorEastAsia"/>
          <w:sz w:val="21"/>
          <w:szCs w:val="21"/>
          <w:lang w:val="en-US" w:eastAsia="zh-CN"/>
        </w:rPr>
        <w:t xml:space="preserve"> 2024</w:t>
      </w:r>
      <w:r>
        <w:rPr>
          <w:rFonts w:eastAsiaTheme="minorEastAsia"/>
          <w:sz w:val="21"/>
          <w:szCs w:val="21"/>
          <w:lang w:val="en-US" w:eastAsia="zh-CN"/>
        </w:rPr>
        <w:t>.</w:t>
      </w:r>
    </w:p>
    <w:p w14:paraId="012A163D" w14:textId="77777777" w:rsidR="00751236" w:rsidRDefault="00751236" w:rsidP="00751236">
      <w:pPr>
        <w:pStyle w:val="a7"/>
        <w:numPr>
          <w:ilvl w:val="0"/>
          <w:numId w:val="21"/>
        </w:numPr>
        <w:snapToGrid w:val="0"/>
        <w:spacing w:after="120"/>
        <w:ind w:firstLineChars="0"/>
        <w:rPr>
          <w:rFonts w:eastAsiaTheme="minorEastAsia"/>
          <w:sz w:val="21"/>
          <w:szCs w:val="21"/>
          <w:lang w:val="en-US" w:eastAsia="zh-CN"/>
        </w:rPr>
      </w:pPr>
      <w:r w:rsidRPr="00165DE5">
        <w:rPr>
          <w:rFonts w:eastAsiaTheme="minorEastAsia"/>
          <w:sz w:val="21"/>
          <w:szCs w:val="21"/>
          <w:lang w:val="en-US" w:eastAsia="zh-CN"/>
        </w:rPr>
        <w:t>R4-2410715</w:t>
      </w:r>
      <w:r>
        <w:rPr>
          <w:rFonts w:eastAsiaTheme="minorEastAsia"/>
          <w:sz w:val="21"/>
          <w:szCs w:val="21"/>
          <w:lang w:val="en-US" w:eastAsia="zh-CN"/>
        </w:rPr>
        <w:t xml:space="preserve">, </w:t>
      </w:r>
      <w:r w:rsidRPr="009404D3">
        <w:rPr>
          <w:rFonts w:eastAsiaTheme="minorEastAsia"/>
          <w:sz w:val="21"/>
          <w:szCs w:val="21"/>
          <w:lang w:val="en-US" w:eastAsia="zh-CN"/>
        </w:rPr>
        <w:t>WF on [11</w:t>
      </w:r>
      <w:r>
        <w:rPr>
          <w:rFonts w:eastAsiaTheme="minorEastAsia"/>
          <w:sz w:val="21"/>
          <w:szCs w:val="21"/>
          <w:lang w:val="en-US" w:eastAsia="zh-CN"/>
        </w:rPr>
        <w:t>1</w:t>
      </w:r>
      <w:r w:rsidRPr="009404D3">
        <w:rPr>
          <w:rFonts w:eastAsiaTheme="minorEastAsia"/>
          <w:sz w:val="21"/>
          <w:szCs w:val="21"/>
          <w:lang w:val="en-US" w:eastAsia="zh-CN"/>
        </w:rPr>
        <w:t>][14</w:t>
      </w:r>
      <w:r>
        <w:rPr>
          <w:rFonts w:eastAsiaTheme="minorEastAsia"/>
          <w:sz w:val="21"/>
          <w:szCs w:val="21"/>
          <w:lang w:val="en-US" w:eastAsia="zh-CN"/>
        </w:rPr>
        <w:t>0</w:t>
      </w:r>
      <w:r w:rsidRPr="009404D3">
        <w:rPr>
          <w:rFonts w:eastAsiaTheme="minorEastAsia"/>
          <w:sz w:val="21"/>
          <w:szCs w:val="21"/>
          <w:lang w:val="en-US" w:eastAsia="zh-CN"/>
        </w:rPr>
        <w:t xml:space="preserve">] </w:t>
      </w:r>
      <w:proofErr w:type="spellStart"/>
      <w:r w:rsidRPr="009404D3">
        <w:rPr>
          <w:rFonts w:eastAsiaTheme="minorEastAsia"/>
          <w:sz w:val="21"/>
          <w:szCs w:val="21"/>
          <w:lang w:val="en-US" w:eastAsia="zh-CN"/>
        </w:rPr>
        <w:t>RRM_Spec_Improvement</w:t>
      </w:r>
      <w:proofErr w:type="spellEnd"/>
      <w:r>
        <w:rPr>
          <w:rFonts w:eastAsiaTheme="minorEastAsia"/>
          <w:sz w:val="21"/>
          <w:szCs w:val="21"/>
          <w:lang w:val="en-US" w:eastAsia="zh-CN"/>
        </w:rPr>
        <w:t xml:space="preserve">, </w:t>
      </w:r>
      <w:r w:rsidRPr="009404D3">
        <w:rPr>
          <w:rFonts w:eastAsiaTheme="minorEastAsia"/>
          <w:sz w:val="21"/>
          <w:szCs w:val="21"/>
          <w:lang w:eastAsia="zh-CN"/>
        </w:rPr>
        <w:t>Apple</w:t>
      </w:r>
      <w:r w:rsidRPr="00825E51">
        <w:rPr>
          <w:rFonts w:eastAsiaTheme="minorEastAsia"/>
          <w:sz w:val="21"/>
          <w:szCs w:val="21"/>
          <w:lang w:val="en-US" w:eastAsia="zh-CN"/>
        </w:rPr>
        <w:t>, RAN4 #11</w:t>
      </w:r>
      <w:r>
        <w:rPr>
          <w:rFonts w:eastAsiaTheme="minorEastAsia"/>
          <w:sz w:val="21"/>
          <w:szCs w:val="21"/>
          <w:lang w:val="en-US" w:eastAsia="zh-CN"/>
        </w:rPr>
        <w:t>1</w:t>
      </w:r>
      <w:r w:rsidRPr="00825E51">
        <w:rPr>
          <w:rFonts w:eastAsiaTheme="minorEastAsia"/>
          <w:sz w:val="21"/>
          <w:szCs w:val="21"/>
          <w:lang w:val="en-US" w:eastAsia="zh-CN"/>
        </w:rPr>
        <w:t xml:space="preserve">, 20th – 24th </w:t>
      </w:r>
      <w:proofErr w:type="gramStart"/>
      <w:r w:rsidRPr="00825E51">
        <w:rPr>
          <w:rFonts w:eastAsiaTheme="minorEastAsia"/>
          <w:sz w:val="21"/>
          <w:szCs w:val="21"/>
          <w:lang w:val="en-US" w:eastAsia="zh-CN"/>
        </w:rPr>
        <w:t>May,</w:t>
      </w:r>
      <w:proofErr w:type="gramEnd"/>
      <w:r w:rsidRPr="00825E51">
        <w:rPr>
          <w:rFonts w:eastAsiaTheme="minorEastAsia"/>
          <w:sz w:val="21"/>
          <w:szCs w:val="21"/>
          <w:lang w:val="en-US" w:eastAsia="zh-CN"/>
        </w:rPr>
        <w:t xml:space="preserve"> 2024</w:t>
      </w:r>
      <w:r>
        <w:rPr>
          <w:rFonts w:eastAsiaTheme="minorEastAsia"/>
          <w:sz w:val="21"/>
          <w:szCs w:val="21"/>
          <w:lang w:val="en-US" w:eastAsia="zh-CN"/>
        </w:rPr>
        <w:t>.</w:t>
      </w:r>
    </w:p>
    <w:p w14:paraId="6DC8ABB6" w14:textId="50BC572F" w:rsidR="009404D3" w:rsidRPr="00751236" w:rsidRDefault="009404D3" w:rsidP="009404D3">
      <w:pPr>
        <w:snapToGrid w:val="0"/>
        <w:spacing w:after="120"/>
        <w:rPr>
          <w:rFonts w:eastAsiaTheme="minorEastAsia"/>
          <w:sz w:val="21"/>
          <w:szCs w:val="21"/>
          <w:lang w:val="en-US" w:eastAsia="zh-CN"/>
        </w:rPr>
      </w:pPr>
    </w:p>
    <w:sectPr w:rsidR="009404D3" w:rsidRPr="00751236" w:rsidSect="00F2363F">
      <w:pgSz w:w="11906" w:h="16838"/>
      <w:pgMar w:top="1418" w:right="1247" w:bottom="1418" w:left="1247" w:header="851" w:footer="992" w:gutter="0"/>
      <w:cols w:space="425"/>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00164D9" w14:textId="77777777" w:rsidR="00D01890" w:rsidRDefault="00D01890" w:rsidP="00D91B5A">
      <w:r>
        <w:separator/>
      </w:r>
    </w:p>
  </w:endnote>
  <w:endnote w:type="continuationSeparator" w:id="0">
    <w:p w14:paraId="4C756BBA" w14:textId="77777777" w:rsidR="00D01890" w:rsidRDefault="00D01890" w:rsidP="00D91B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UI"/>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5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14B8B0B" w14:textId="77777777" w:rsidR="00D01890" w:rsidRDefault="00D01890" w:rsidP="00D91B5A">
      <w:r>
        <w:separator/>
      </w:r>
    </w:p>
  </w:footnote>
  <w:footnote w:type="continuationSeparator" w:id="0">
    <w:p w14:paraId="0C866DA5" w14:textId="77777777" w:rsidR="00D01890" w:rsidRDefault="00D01890" w:rsidP="00D91B5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 w15:restartNumberingAfterBreak="0">
    <w:nsid w:val="127B2149"/>
    <w:multiLevelType w:val="hybridMultilevel"/>
    <w:tmpl w:val="CCC42CA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9F56194E">
      <w:start w:val="1"/>
      <w:numFmt w:val="bullet"/>
      <w:lvlText w:val="o"/>
      <w:lvlJc w:val="left"/>
      <w:pPr>
        <w:ind w:left="2376" w:hanging="360"/>
      </w:pPr>
      <w:rPr>
        <w:rFonts w:ascii="Courier New" w:hAnsi="Courier New" w:cs="Courier New" w:hint="default"/>
        <w:lang w:val="en-US"/>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 w15:restartNumberingAfterBreak="0">
    <w:nsid w:val="16631042"/>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4"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15:restartNumberingAfterBreak="0">
    <w:nsid w:val="199815E3"/>
    <w:multiLevelType w:val="multilevel"/>
    <w:tmpl w:val="B2DC1C58"/>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1BDE41EC"/>
    <w:multiLevelType w:val="hybridMultilevel"/>
    <w:tmpl w:val="5EA41D06"/>
    <w:lvl w:ilvl="0" w:tplc="A7CEF88A">
      <w:start w:val="6"/>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CC279E9"/>
    <w:multiLevelType w:val="hybridMultilevel"/>
    <w:tmpl w:val="8782F200"/>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8" w15:restartNumberingAfterBreak="0">
    <w:nsid w:val="1E874BB3"/>
    <w:multiLevelType w:val="hybridMultilevel"/>
    <w:tmpl w:val="92B472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6DA23F2"/>
    <w:multiLevelType w:val="multilevel"/>
    <w:tmpl w:val="3ACAA48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27A92F29"/>
    <w:multiLevelType w:val="hybridMultilevel"/>
    <w:tmpl w:val="F5960B2A"/>
    <w:lvl w:ilvl="0" w:tplc="6276CD74">
      <w:start w:val="1"/>
      <w:numFmt w:val="bullet"/>
      <w:lvlText w:val=""/>
      <w:lvlJc w:val="left"/>
      <w:pPr>
        <w:ind w:left="420" w:hanging="420"/>
      </w:pPr>
      <w:rPr>
        <w:rFonts w:ascii="Wingdings" w:hAnsi="Wingdings" w:hint="default"/>
      </w:rPr>
    </w:lvl>
    <w:lvl w:ilvl="1" w:tplc="CE02CAF8">
      <w:numFmt w:val="bullet"/>
      <w:lvlText w:val="-"/>
      <w:lvlJc w:val="left"/>
      <w:pPr>
        <w:ind w:left="840" w:hanging="420"/>
      </w:pPr>
      <w:rPr>
        <w:rFonts w:ascii="Times New Roman" w:eastAsia="Calibri" w:hAnsi="Times New Roman" w:cs="Times New Roman" w:hint="default"/>
      </w:rPr>
    </w:lvl>
    <w:lvl w:ilvl="2" w:tplc="914EF338">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9B12AA5"/>
    <w:multiLevelType w:val="hybridMultilevel"/>
    <w:tmpl w:val="E46CBB7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B297B96"/>
    <w:multiLevelType w:val="hybridMultilevel"/>
    <w:tmpl w:val="141CE4DE"/>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382F132E"/>
    <w:multiLevelType w:val="hybridMultilevel"/>
    <w:tmpl w:val="619C2522"/>
    <w:lvl w:ilvl="0" w:tplc="05CA84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AD37A3D"/>
    <w:multiLevelType w:val="multilevel"/>
    <w:tmpl w:val="EE16493E"/>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0"/>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5" w15:restartNumberingAfterBreak="0">
    <w:nsid w:val="3C0845B0"/>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6" w15:restartNumberingAfterBreak="0">
    <w:nsid w:val="40F9410D"/>
    <w:multiLevelType w:val="hybridMultilevel"/>
    <w:tmpl w:val="D89A4E18"/>
    <w:lvl w:ilvl="0" w:tplc="04090011">
      <w:start w:val="1"/>
      <w:numFmt w:val="decimal"/>
      <w:lvlText w:val="%1)"/>
      <w:lvlJc w:val="left"/>
      <w:pPr>
        <w:ind w:left="760" w:hanging="420"/>
      </w:pPr>
    </w:lvl>
    <w:lvl w:ilvl="1" w:tplc="04090019">
      <w:start w:val="1"/>
      <w:numFmt w:val="lowerLetter"/>
      <w:lvlText w:val="%2)"/>
      <w:lvlJc w:val="left"/>
      <w:pPr>
        <w:ind w:left="1180" w:hanging="420"/>
      </w:pPr>
    </w:lvl>
    <w:lvl w:ilvl="2" w:tplc="0409001B">
      <w:start w:val="1"/>
      <w:numFmt w:val="lowerRoman"/>
      <w:lvlText w:val="%3."/>
      <w:lvlJc w:val="right"/>
      <w:pPr>
        <w:ind w:left="1600" w:hanging="420"/>
      </w:pPr>
    </w:lvl>
    <w:lvl w:ilvl="3" w:tplc="0409000F" w:tentative="1">
      <w:start w:val="1"/>
      <w:numFmt w:val="decimal"/>
      <w:lvlText w:val="%4."/>
      <w:lvlJc w:val="left"/>
      <w:pPr>
        <w:ind w:left="2020" w:hanging="420"/>
      </w:pPr>
    </w:lvl>
    <w:lvl w:ilvl="4" w:tplc="04090019" w:tentative="1">
      <w:start w:val="1"/>
      <w:numFmt w:val="lowerLetter"/>
      <w:lvlText w:val="%5)"/>
      <w:lvlJc w:val="left"/>
      <w:pPr>
        <w:ind w:left="2440" w:hanging="420"/>
      </w:pPr>
    </w:lvl>
    <w:lvl w:ilvl="5" w:tplc="0409001B" w:tentative="1">
      <w:start w:val="1"/>
      <w:numFmt w:val="lowerRoman"/>
      <w:lvlText w:val="%6."/>
      <w:lvlJc w:val="right"/>
      <w:pPr>
        <w:ind w:left="2860" w:hanging="420"/>
      </w:pPr>
    </w:lvl>
    <w:lvl w:ilvl="6" w:tplc="0409000F" w:tentative="1">
      <w:start w:val="1"/>
      <w:numFmt w:val="decimal"/>
      <w:lvlText w:val="%7."/>
      <w:lvlJc w:val="left"/>
      <w:pPr>
        <w:ind w:left="3280" w:hanging="420"/>
      </w:pPr>
    </w:lvl>
    <w:lvl w:ilvl="7" w:tplc="04090019" w:tentative="1">
      <w:start w:val="1"/>
      <w:numFmt w:val="lowerLetter"/>
      <w:lvlText w:val="%8)"/>
      <w:lvlJc w:val="left"/>
      <w:pPr>
        <w:ind w:left="3700" w:hanging="420"/>
      </w:pPr>
    </w:lvl>
    <w:lvl w:ilvl="8" w:tplc="0409001B" w:tentative="1">
      <w:start w:val="1"/>
      <w:numFmt w:val="lowerRoman"/>
      <w:lvlText w:val="%9."/>
      <w:lvlJc w:val="right"/>
      <w:pPr>
        <w:ind w:left="4120" w:hanging="420"/>
      </w:pPr>
    </w:lvl>
  </w:abstractNum>
  <w:abstractNum w:abstractNumId="17"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21010A5"/>
    <w:multiLevelType w:val="hybridMultilevel"/>
    <w:tmpl w:val="D88CF5CC"/>
    <w:lvl w:ilvl="0" w:tplc="FFFFFFFF">
      <w:start w:val="1"/>
      <w:numFmt w:val="bullet"/>
      <w:lvlText w:val=""/>
      <w:lvlJc w:val="left"/>
      <w:pPr>
        <w:ind w:left="420" w:hanging="420"/>
      </w:pPr>
      <w:rPr>
        <w:rFonts w:ascii="Symbol" w:hAnsi="Symbol" w:hint="default"/>
      </w:rPr>
    </w:lvl>
    <w:lvl w:ilvl="1" w:tplc="24620CAE">
      <w:start w:val="1"/>
      <w:numFmt w:val="bullet"/>
      <w:lvlText w:val="−"/>
      <w:lvlJc w:val="left"/>
      <w:pPr>
        <w:ind w:left="840" w:hanging="420"/>
      </w:pPr>
      <w:rPr>
        <w:rFonts w:ascii="Arial" w:hAnsi="Arial" w:cs="Times New Roman" w:hint="default"/>
        <w:color w:val="auto"/>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0B387D"/>
    <w:multiLevelType w:val="hybridMultilevel"/>
    <w:tmpl w:val="95741EE4"/>
    <w:lvl w:ilvl="0" w:tplc="721043E4">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8C3AC8"/>
    <w:multiLevelType w:val="hybridMultilevel"/>
    <w:tmpl w:val="711EFA7A"/>
    <w:lvl w:ilvl="0" w:tplc="A7CEF88A">
      <w:start w:val="6"/>
      <w:numFmt w:val="bullet"/>
      <w:lvlText w:val="-"/>
      <w:lvlJc w:val="left"/>
      <w:pPr>
        <w:ind w:left="720" w:hanging="360"/>
      </w:pPr>
      <w:rPr>
        <w:rFonts w:ascii="Times New Roman" w:eastAsia="宋体" w:hAnsi="Times New Roman" w:cs="Times New Roman" w:hint="default"/>
      </w:rPr>
    </w:lvl>
    <w:lvl w:ilvl="1" w:tplc="04090009">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500A5B06"/>
    <w:multiLevelType w:val="hybridMultilevel"/>
    <w:tmpl w:val="807CB5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115CB6"/>
    <w:multiLevelType w:val="hybridMultilevel"/>
    <w:tmpl w:val="D55CC11A"/>
    <w:lvl w:ilvl="0" w:tplc="04090011">
      <w:start w:val="1"/>
      <w:numFmt w:val="decimal"/>
      <w:lvlText w:val="%1)"/>
      <w:lvlJc w:val="left"/>
      <w:pPr>
        <w:ind w:left="936" w:hanging="360"/>
      </w:pPr>
      <w:rPr>
        <w:rFonts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3" w15:restartNumberingAfterBreak="0">
    <w:nsid w:val="53EB1A2C"/>
    <w:multiLevelType w:val="hybridMultilevel"/>
    <w:tmpl w:val="8ED036B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4090009">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4" w15:restartNumberingAfterBreak="0">
    <w:nsid w:val="553D5043"/>
    <w:multiLevelType w:val="hybridMultilevel"/>
    <w:tmpl w:val="BD1EB78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26" w15:restartNumberingAfterBreak="0">
    <w:nsid w:val="61262831"/>
    <w:multiLevelType w:val="hybridMultilevel"/>
    <w:tmpl w:val="B0205F78"/>
    <w:lvl w:ilvl="0" w:tplc="C5C22138">
      <w:start w:val="1"/>
      <w:numFmt w:val="upp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14F6D0D"/>
    <w:multiLevelType w:val="hybridMultilevel"/>
    <w:tmpl w:val="73B20E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18F7654"/>
    <w:multiLevelType w:val="hybridMultilevel"/>
    <w:tmpl w:val="A9A496DA"/>
    <w:lvl w:ilvl="0" w:tplc="6276CD74">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7267C66"/>
    <w:multiLevelType w:val="multilevel"/>
    <w:tmpl w:val="67267C66"/>
    <w:lvl w:ilvl="0">
      <w:start w:val="1"/>
      <w:numFmt w:val="bullet"/>
      <w:lvlText w:val=""/>
      <w:lvlJc w:val="left"/>
      <w:pPr>
        <w:ind w:left="1496" w:hanging="360"/>
      </w:pPr>
      <w:rPr>
        <w:rFonts w:ascii="Symbol" w:hAnsi="Symbol" w:hint="default"/>
      </w:rPr>
    </w:lvl>
    <w:lvl w:ilvl="1">
      <w:start w:val="1"/>
      <w:numFmt w:val="bullet"/>
      <w:lvlText w:val="o"/>
      <w:lvlJc w:val="left"/>
      <w:pPr>
        <w:ind w:left="2784" w:hanging="360"/>
      </w:pPr>
      <w:rPr>
        <w:rFonts w:ascii="Courier New" w:hAnsi="Courier New" w:cs="Courier New" w:hint="default"/>
      </w:rPr>
    </w:lvl>
    <w:lvl w:ilvl="2">
      <w:start w:val="1"/>
      <w:numFmt w:val="bullet"/>
      <w:lvlText w:val=""/>
      <w:lvlJc w:val="left"/>
      <w:pPr>
        <w:ind w:left="3504" w:hanging="360"/>
      </w:pPr>
      <w:rPr>
        <w:rFonts w:ascii="Wingdings" w:hAnsi="Wingdings" w:hint="default"/>
      </w:rPr>
    </w:lvl>
    <w:lvl w:ilvl="3">
      <w:start w:val="1"/>
      <w:numFmt w:val="bullet"/>
      <w:lvlText w:val=""/>
      <w:lvlJc w:val="left"/>
      <w:pPr>
        <w:ind w:left="4224" w:hanging="360"/>
      </w:pPr>
      <w:rPr>
        <w:rFonts w:ascii="Symbol" w:hAnsi="Symbol" w:hint="default"/>
      </w:rPr>
    </w:lvl>
    <w:lvl w:ilvl="4">
      <w:start w:val="1"/>
      <w:numFmt w:val="bullet"/>
      <w:lvlText w:val="o"/>
      <w:lvlJc w:val="left"/>
      <w:pPr>
        <w:ind w:left="4944" w:hanging="360"/>
      </w:pPr>
      <w:rPr>
        <w:rFonts w:ascii="Courier New" w:hAnsi="Courier New" w:cs="Courier New" w:hint="default"/>
      </w:rPr>
    </w:lvl>
    <w:lvl w:ilvl="5">
      <w:start w:val="1"/>
      <w:numFmt w:val="bullet"/>
      <w:lvlText w:val=""/>
      <w:lvlJc w:val="left"/>
      <w:pPr>
        <w:ind w:left="5664" w:hanging="360"/>
      </w:pPr>
      <w:rPr>
        <w:rFonts w:ascii="Wingdings" w:hAnsi="Wingdings" w:hint="default"/>
      </w:rPr>
    </w:lvl>
    <w:lvl w:ilvl="6">
      <w:start w:val="1"/>
      <w:numFmt w:val="bullet"/>
      <w:lvlText w:val=""/>
      <w:lvlJc w:val="left"/>
      <w:pPr>
        <w:ind w:left="6384" w:hanging="360"/>
      </w:pPr>
      <w:rPr>
        <w:rFonts w:ascii="Symbol" w:hAnsi="Symbol" w:hint="default"/>
      </w:rPr>
    </w:lvl>
    <w:lvl w:ilvl="7">
      <w:start w:val="1"/>
      <w:numFmt w:val="bullet"/>
      <w:lvlText w:val="o"/>
      <w:lvlJc w:val="left"/>
      <w:pPr>
        <w:ind w:left="7104" w:hanging="360"/>
      </w:pPr>
      <w:rPr>
        <w:rFonts w:ascii="Courier New" w:hAnsi="Courier New" w:cs="Courier New" w:hint="default"/>
      </w:rPr>
    </w:lvl>
    <w:lvl w:ilvl="8">
      <w:start w:val="1"/>
      <w:numFmt w:val="bullet"/>
      <w:lvlText w:val=""/>
      <w:lvlJc w:val="left"/>
      <w:pPr>
        <w:ind w:left="7824" w:hanging="360"/>
      </w:pPr>
      <w:rPr>
        <w:rFonts w:ascii="Wingdings" w:hAnsi="Wingdings" w:hint="default"/>
      </w:rPr>
    </w:lvl>
  </w:abstractNum>
  <w:abstractNum w:abstractNumId="31" w15:restartNumberingAfterBreak="0">
    <w:nsid w:val="6B7F3676"/>
    <w:multiLevelType w:val="multilevel"/>
    <w:tmpl w:val="6B7F3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D1D3CD2"/>
    <w:multiLevelType w:val="hybridMultilevel"/>
    <w:tmpl w:val="27F2C414"/>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hint="default"/>
      </w:rPr>
    </w:lvl>
    <w:lvl w:ilvl="2" w:tplc="08090003">
      <w:start w:val="1"/>
      <w:numFmt w:val="bullet"/>
      <w:lvlText w:val="o"/>
      <w:lvlJc w:val="left"/>
      <w:pPr>
        <w:ind w:left="2376" w:hanging="360"/>
      </w:pPr>
      <w:rPr>
        <w:rFonts w:ascii="Courier New" w:hAnsi="Courier New" w:cs="Courier New" w:hint="default"/>
      </w:rPr>
    </w:lvl>
    <w:lvl w:ilvl="3" w:tplc="04090009">
      <w:start w:val="1"/>
      <w:numFmt w:val="bullet"/>
      <w:lvlText w:val=""/>
      <w:lvlJc w:val="left"/>
      <w:pPr>
        <w:ind w:left="3096" w:hanging="360"/>
      </w:pPr>
      <w:rPr>
        <w:rFonts w:ascii="Wingdings" w:hAnsi="Wingdings"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4" w15:restartNumberingAfterBreak="0">
    <w:nsid w:val="74616E1C"/>
    <w:multiLevelType w:val="hybridMultilevel"/>
    <w:tmpl w:val="D1AC2994"/>
    <w:lvl w:ilvl="0" w:tplc="84F4E85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4AE75DD"/>
    <w:multiLevelType w:val="hybridMultilevel"/>
    <w:tmpl w:val="DBAABA3A"/>
    <w:lvl w:ilvl="0" w:tplc="106201AE">
      <w:start w:val="9"/>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714BF7"/>
    <w:multiLevelType w:val="hybridMultilevel"/>
    <w:tmpl w:val="3362BA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7D45120"/>
    <w:multiLevelType w:val="hybridMultilevel"/>
    <w:tmpl w:val="B4048FDE"/>
    <w:lvl w:ilvl="0" w:tplc="04090003">
      <w:start w:val="1"/>
      <w:numFmt w:val="bullet"/>
      <w:lvlText w:val="o"/>
      <w:lvlJc w:val="left"/>
      <w:pPr>
        <w:ind w:left="720" w:hanging="360"/>
      </w:pPr>
      <w:rPr>
        <w:rFonts w:ascii="Courier New" w:hAnsi="Courier New" w:cs="Courier New" w:hint="default"/>
      </w:rPr>
    </w:lvl>
    <w:lvl w:ilvl="1" w:tplc="04090001">
      <w:start w:val="1"/>
      <w:numFmt w:val="bullet"/>
      <w:lvlText w:val=""/>
      <w:lvlJc w:val="left"/>
      <w:pPr>
        <w:ind w:left="1440" w:hanging="360"/>
      </w:pPr>
      <w:rPr>
        <w:rFonts w:ascii="Symbol" w:hAnsi="Symbol"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7D672FF7"/>
    <w:multiLevelType w:val="hybridMultilevel"/>
    <w:tmpl w:val="BFD4D4E0"/>
    <w:lvl w:ilvl="0" w:tplc="6276CD74">
      <w:start w:val="1"/>
      <w:numFmt w:val="bullet"/>
      <w:lvlText w:val=""/>
      <w:lvlJc w:val="left"/>
      <w:pPr>
        <w:ind w:left="420" w:hanging="420"/>
      </w:pPr>
      <w:rPr>
        <w:rFonts w:ascii="Wingdings" w:hAnsi="Wingdings" w:hint="default"/>
      </w:rPr>
    </w:lvl>
    <w:lvl w:ilvl="1" w:tplc="914EF338">
      <w:numFmt w:val="bullet"/>
      <w:lvlText w:val="◦"/>
      <w:lvlJc w:val="left"/>
      <w:pPr>
        <w:ind w:left="840" w:hanging="420"/>
      </w:pPr>
      <w:rPr>
        <w:rFonts w:ascii="Calibri" w:hAnsi="Calibri"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126994662">
    <w:abstractNumId w:val="14"/>
  </w:num>
  <w:num w:numId="2" w16cid:durableId="747339410">
    <w:abstractNumId w:val="12"/>
  </w:num>
  <w:num w:numId="3" w16cid:durableId="1409305131">
    <w:abstractNumId w:val="2"/>
  </w:num>
  <w:num w:numId="4" w16cid:durableId="837423381">
    <w:abstractNumId w:val="7"/>
  </w:num>
  <w:num w:numId="5" w16cid:durableId="2129228366">
    <w:abstractNumId w:val="25"/>
  </w:num>
  <w:num w:numId="6" w16cid:durableId="110638997">
    <w:abstractNumId w:val="4"/>
  </w:num>
  <w:num w:numId="7" w16cid:durableId="748700441">
    <w:abstractNumId w:val="14"/>
  </w:num>
  <w:num w:numId="8" w16cid:durableId="1584097677">
    <w:abstractNumId w:val="14"/>
  </w:num>
  <w:num w:numId="9" w16cid:durableId="820316886">
    <w:abstractNumId w:val="14"/>
  </w:num>
  <w:num w:numId="10" w16cid:durableId="53624535">
    <w:abstractNumId w:val="14"/>
  </w:num>
  <w:num w:numId="11" w16cid:durableId="711423615">
    <w:abstractNumId w:val="23"/>
  </w:num>
  <w:num w:numId="12" w16cid:durableId="788820420">
    <w:abstractNumId w:val="34"/>
  </w:num>
  <w:num w:numId="13" w16cid:durableId="2065522455">
    <w:abstractNumId w:val="32"/>
  </w:num>
  <w:num w:numId="14" w16cid:durableId="681932611">
    <w:abstractNumId w:val="0"/>
  </w:num>
  <w:num w:numId="15" w16cid:durableId="281768176">
    <w:abstractNumId w:val="5"/>
  </w:num>
  <w:num w:numId="16" w16cid:durableId="582178523">
    <w:abstractNumId w:val="1"/>
  </w:num>
  <w:num w:numId="17" w16cid:durableId="927034218">
    <w:abstractNumId w:val="31"/>
  </w:num>
  <w:num w:numId="18" w16cid:durableId="1690061403">
    <w:abstractNumId w:val="11"/>
  </w:num>
  <w:num w:numId="19" w16cid:durableId="155417710">
    <w:abstractNumId w:val="26"/>
  </w:num>
  <w:num w:numId="20" w16cid:durableId="1291519129">
    <w:abstractNumId w:val="9"/>
  </w:num>
  <w:num w:numId="21" w16cid:durableId="1389761304">
    <w:abstractNumId w:val="19"/>
  </w:num>
  <w:num w:numId="22" w16cid:durableId="244267925">
    <w:abstractNumId w:val="36"/>
  </w:num>
  <w:num w:numId="23" w16cid:durableId="1014038943">
    <w:abstractNumId w:val="29"/>
  </w:num>
  <w:num w:numId="24" w16cid:durableId="1472870001">
    <w:abstractNumId w:val="18"/>
  </w:num>
  <w:num w:numId="25" w16cid:durableId="583688677">
    <w:abstractNumId w:val="6"/>
  </w:num>
  <w:num w:numId="26" w16cid:durableId="1310747436">
    <w:abstractNumId w:val="20"/>
  </w:num>
  <w:num w:numId="27" w16cid:durableId="816993461">
    <w:abstractNumId w:val="22"/>
  </w:num>
  <w:num w:numId="28" w16cid:durableId="639532740">
    <w:abstractNumId w:val="8"/>
  </w:num>
  <w:num w:numId="29" w16cid:durableId="2000880937">
    <w:abstractNumId w:val="37"/>
  </w:num>
  <w:num w:numId="30" w16cid:durableId="1144077207">
    <w:abstractNumId w:val="33"/>
  </w:num>
  <w:num w:numId="31" w16cid:durableId="412313150">
    <w:abstractNumId w:val="17"/>
  </w:num>
  <w:num w:numId="32" w16cid:durableId="1602183566">
    <w:abstractNumId w:val="35"/>
  </w:num>
  <w:num w:numId="33" w16cid:durableId="1000542862">
    <w:abstractNumId w:val="30"/>
  </w:num>
  <w:num w:numId="34" w16cid:durableId="46221588">
    <w:abstractNumId w:val="28"/>
  </w:num>
  <w:num w:numId="35" w16cid:durableId="1809854004">
    <w:abstractNumId w:val="10"/>
  </w:num>
  <w:num w:numId="36" w16cid:durableId="57633796">
    <w:abstractNumId w:val="38"/>
  </w:num>
  <w:num w:numId="37" w16cid:durableId="1336956850">
    <w:abstractNumId w:val="24"/>
  </w:num>
  <w:num w:numId="38" w16cid:durableId="590352246">
    <w:abstractNumId w:val="3"/>
  </w:num>
  <w:num w:numId="39" w16cid:durableId="1463812191">
    <w:abstractNumId w:val="13"/>
  </w:num>
  <w:num w:numId="40" w16cid:durableId="919145077">
    <w:abstractNumId w:val="15"/>
  </w:num>
  <w:num w:numId="41" w16cid:durableId="18631633">
    <w:abstractNumId w:val="16"/>
  </w:num>
  <w:num w:numId="42" w16cid:durableId="1986934431">
    <w:abstractNumId w:val="21"/>
  </w:num>
  <w:num w:numId="43" w16cid:durableId="515925919">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oNotTrackFormatting/>
  <w:defaultTabStop w:val="420"/>
  <w:drawingGridHorizontalSpacing w:val="120"/>
  <w:drawingGridVerticalSpacing w:val="163"/>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E520C"/>
    <w:rsid w:val="00000CFE"/>
    <w:rsid w:val="000015AA"/>
    <w:rsid w:val="000058BF"/>
    <w:rsid w:val="0000679C"/>
    <w:rsid w:val="0001017D"/>
    <w:rsid w:val="00011BA9"/>
    <w:rsid w:val="0001326B"/>
    <w:rsid w:val="000246C2"/>
    <w:rsid w:val="00046B8E"/>
    <w:rsid w:val="000739FB"/>
    <w:rsid w:val="0007461C"/>
    <w:rsid w:val="0007622B"/>
    <w:rsid w:val="000766FD"/>
    <w:rsid w:val="00086712"/>
    <w:rsid w:val="00093566"/>
    <w:rsid w:val="000A3FB6"/>
    <w:rsid w:val="000C103E"/>
    <w:rsid w:val="000C5CD1"/>
    <w:rsid w:val="000D5EDA"/>
    <w:rsid w:val="000D6F94"/>
    <w:rsid w:val="000E2185"/>
    <w:rsid w:val="000E3D07"/>
    <w:rsid w:val="000F4EA8"/>
    <w:rsid w:val="00102C86"/>
    <w:rsid w:val="00104614"/>
    <w:rsid w:val="00104674"/>
    <w:rsid w:val="00113CCE"/>
    <w:rsid w:val="001142CB"/>
    <w:rsid w:val="00116118"/>
    <w:rsid w:val="00117853"/>
    <w:rsid w:val="001203B7"/>
    <w:rsid w:val="0012232E"/>
    <w:rsid w:val="001516D0"/>
    <w:rsid w:val="00151784"/>
    <w:rsid w:val="00152E5B"/>
    <w:rsid w:val="001550CB"/>
    <w:rsid w:val="00155C19"/>
    <w:rsid w:val="00156A03"/>
    <w:rsid w:val="00163D2E"/>
    <w:rsid w:val="00164751"/>
    <w:rsid w:val="001652D0"/>
    <w:rsid w:val="001776CE"/>
    <w:rsid w:val="001946F1"/>
    <w:rsid w:val="001A3B23"/>
    <w:rsid w:val="001A66A3"/>
    <w:rsid w:val="001C3536"/>
    <w:rsid w:val="001C4A85"/>
    <w:rsid w:val="001D04C8"/>
    <w:rsid w:val="001D04FB"/>
    <w:rsid w:val="001D111F"/>
    <w:rsid w:val="001E085D"/>
    <w:rsid w:val="001E2706"/>
    <w:rsid w:val="001E34A5"/>
    <w:rsid w:val="001E4E73"/>
    <w:rsid w:val="001F6C44"/>
    <w:rsid w:val="00200FB0"/>
    <w:rsid w:val="00201F72"/>
    <w:rsid w:val="00206914"/>
    <w:rsid w:val="002139CC"/>
    <w:rsid w:val="002164A8"/>
    <w:rsid w:val="0023084D"/>
    <w:rsid w:val="00234611"/>
    <w:rsid w:val="00237894"/>
    <w:rsid w:val="00241B15"/>
    <w:rsid w:val="00247ECA"/>
    <w:rsid w:val="00257DD5"/>
    <w:rsid w:val="0026113E"/>
    <w:rsid w:val="00261FAF"/>
    <w:rsid w:val="00272CE0"/>
    <w:rsid w:val="00276BB2"/>
    <w:rsid w:val="0027730A"/>
    <w:rsid w:val="00287EB7"/>
    <w:rsid w:val="0029773A"/>
    <w:rsid w:val="002A32E8"/>
    <w:rsid w:val="002A4BCA"/>
    <w:rsid w:val="002A6D8F"/>
    <w:rsid w:val="002C318B"/>
    <w:rsid w:val="002D481D"/>
    <w:rsid w:val="00301835"/>
    <w:rsid w:val="003032E2"/>
    <w:rsid w:val="00304E2D"/>
    <w:rsid w:val="00305F8D"/>
    <w:rsid w:val="0032511C"/>
    <w:rsid w:val="003470F0"/>
    <w:rsid w:val="00350309"/>
    <w:rsid w:val="00362C92"/>
    <w:rsid w:val="00375590"/>
    <w:rsid w:val="0038783A"/>
    <w:rsid w:val="00393740"/>
    <w:rsid w:val="003946FE"/>
    <w:rsid w:val="003A0410"/>
    <w:rsid w:val="003A2888"/>
    <w:rsid w:val="003A2CBC"/>
    <w:rsid w:val="003B606F"/>
    <w:rsid w:val="003B6A68"/>
    <w:rsid w:val="003D1D6B"/>
    <w:rsid w:val="003E0EB2"/>
    <w:rsid w:val="003E5843"/>
    <w:rsid w:val="003F1A87"/>
    <w:rsid w:val="003F5E11"/>
    <w:rsid w:val="003F7C37"/>
    <w:rsid w:val="00406278"/>
    <w:rsid w:val="00411094"/>
    <w:rsid w:val="0041142F"/>
    <w:rsid w:val="004122F1"/>
    <w:rsid w:val="00413D58"/>
    <w:rsid w:val="00413E0F"/>
    <w:rsid w:val="004146F0"/>
    <w:rsid w:val="00421122"/>
    <w:rsid w:val="00421835"/>
    <w:rsid w:val="004236D9"/>
    <w:rsid w:val="00444478"/>
    <w:rsid w:val="004514A1"/>
    <w:rsid w:val="00451862"/>
    <w:rsid w:val="004541F2"/>
    <w:rsid w:val="00470A32"/>
    <w:rsid w:val="00476B58"/>
    <w:rsid w:val="00481477"/>
    <w:rsid w:val="00481524"/>
    <w:rsid w:val="004843B5"/>
    <w:rsid w:val="004878FF"/>
    <w:rsid w:val="004944B1"/>
    <w:rsid w:val="00494E9C"/>
    <w:rsid w:val="004A0B80"/>
    <w:rsid w:val="004A46E8"/>
    <w:rsid w:val="004B2FD7"/>
    <w:rsid w:val="004B32A2"/>
    <w:rsid w:val="004B58B5"/>
    <w:rsid w:val="004B6180"/>
    <w:rsid w:val="004B786E"/>
    <w:rsid w:val="004C191F"/>
    <w:rsid w:val="004C2AF4"/>
    <w:rsid w:val="004C74A2"/>
    <w:rsid w:val="004E7970"/>
    <w:rsid w:val="004F04F2"/>
    <w:rsid w:val="004F132F"/>
    <w:rsid w:val="004F1D11"/>
    <w:rsid w:val="004F2758"/>
    <w:rsid w:val="004F2CE9"/>
    <w:rsid w:val="004F3992"/>
    <w:rsid w:val="005024A0"/>
    <w:rsid w:val="00505C99"/>
    <w:rsid w:val="00507D46"/>
    <w:rsid w:val="0051516D"/>
    <w:rsid w:val="00516489"/>
    <w:rsid w:val="0053687A"/>
    <w:rsid w:val="00537598"/>
    <w:rsid w:val="0054098D"/>
    <w:rsid w:val="00540AA2"/>
    <w:rsid w:val="00560F4D"/>
    <w:rsid w:val="005636E7"/>
    <w:rsid w:val="00564B25"/>
    <w:rsid w:val="0057048A"/>
    <w:rsid w:val="00570C95"/>
    <w:rsid w:val="00571080"/>
    <w:rsid w:val="005742B2"/>
    <w:rsid w:val="00581D6F"/>
    <w:rsid w:val="005A4E7F"/>
    <w:rsid w:val="005A6D20"/>
    <w:rsid w:val="005B0112"/>
    <w:rsid w:val="005C2E18"/>
    <w:rsid w:val="005C7403"/>
    <w:rsid w:val="005C7CD8"/>
    <w:rsid w:val="005D7796"/>
    <w:rsid w:val="005E4F03"/>
    <w:rsid w:val="005E520C"/>
    <w:rsid w:val="005F194E"/>
    <w:rsid w:val="00603DC8"/>
    <w:rsid w:val="006042A8"/>
    <w:rsid w:val="00605D8D"/>
    <w:rsid w:val="0061008C"/>
    <w:rsid w:val="006131ED"/>
    <w:rsid w:val="00624F3A"/>
    <w:rsid w:val="00636955"/>
    <w:rsid w:val="006407DE"/>
    <w:rsid w:val="00652156"/>
    <w:rsid w:val="00654EE8"/>
    <w:rsid w:val="0066224A"/>
    <w:rsid w:val="00670AE5"/>
    <w:rsid w:val="0067645E"/>
    <w:rsid w:val="006804D1"/>
    <w:rsid w:val="006825F9"/>
    <w:rsid w:val="0068347D"/>
    <w:rsid w:val="00685859"/>
    <w:rsid w:val="0068633B"/>
    <w:rsid w:val="00692FDC"/>
    <w:rsid w:val="00695724"/>
    <w:rsid w:val="006A237E"/>
    <w:rsid w:val="006B595E"/>
    <w:rsid w:val="006C3770"/>
    <w:rsid w:val="006C7D18"/>
    <w:rsid w:val="006E059C"/>
    <w:rsid w:val="006E1918"/>
    <w:rsid w:val="006E7486"/>
    <w:rsid w:val="006F1FBF"/>
    <w:rsid w:val="006F50F7"/>
    <w:rsid w:val="00701B2C"/>
    <w:rsid w:val="007023E7"/>
    <w:rsid w:val="00704D35"/>
    <w:rsid w:val="00712744"/>
    <w:rsid w:val="00712DB5"/>
    <w:rsid w:val="00716E44"/>
    <w:rsid w:val="00717B54"/>
    <w:rsid w:val="00722B91"/>
    <w:rsid w:val="00730D15"/>
    <w:rsid w:val="0073185B"/>
    <w:rsid w:val="00751236"/>
    <w:rsid w:val="00757A08"/>
    <w:rsid w:val="007702D3"/>
    <w:rsid w:val="007746A1"/>
    <w:rsid w:val="00775F64"/>
    <w:rsid w:val="007803E9"/>
    <w:rsid w:val="00783D76"/>
    <w:rsid w:val="007952C1"/>
    <w:rsid w:val="007A0307"/>
    <w:rsid w:val="007A2006"/>
    <w:rsid w:val="007A3D8F"/>
    <w:rsid w:val="007B248D"/>
    <w:rsid w:val="007C76F5"/>
    <w:rsid w:val="007D1B4F"/>
    <w:rsid w:val="007D6FD2"/>
    <w:rsid w:val="007D7D12"/>
    <w:rsid w:val="007E1292"/>
    <w:rsid w:val="007E1440"/>
    <w:rsid w:val="007E1FA4"/>
    <w:rsid w:val="007E2468"/>
    <w:rsid w:val="007E25C0"/>
    <w:rsid w:val="007E2B18"/>
    <w:rsid w:val="007E6CA1"/>
    <w:rsid w:val="007E6F03"/>
    <w:rsid w:val="007F5808"/>
    <w:rsid w:val="00806DD4"/>
    <w:rsid w:val="0081721A"/>
    <w:rsid w:val="00822111"/>
    <w:rsid w:val="00822D62"/>
    <w:rsid w:val="00830003"/>
    <w:rsid w:val="0083180C"/>
    <w:rsid w:val="00834A15"/>
    <w:rsid w:val="008373C3"/>
    <w:rsid w:val="0084664F"/>
    <w:rsid w:val="00851C8C"/>
    <w:rsid w:val="00855313"/>
    <w:rsid w:val="00865CEC"/>
    <w:rsid w:val="0087271E"/>
    <w:rsid w:val="00874E26"/>
    <w:rsid w:val="008827AA"/>
    <w:rsid w:val="008918F6"/>
    <w:rsid w:val="008932C9"/>
    <w:rsid w:val="00897C05"/>
    <w:rsid w:val="008A44FB"/>
    <w:rsid w:val="008A6105"/>
    <w:rsid w:val="008A704E"/>
    <w:rsid w:val="008B7BAD"/>
    <w:rsid w:val="008B7E11"/>
    <w:rsid w:val="008C4612"/>
    <w:rsid w:val="008C6519"/>
    <w:rsid w:val="008C6C9F"/>
    <w:rsid w:val="008E594F"/>
    <w:rsid w:val="008E6BB3"/>
    <w:rsid w:val="008F051F"/>
    <w:rsid w:val="008F3AE7"/>
    <w:rsid w:val="008F6424"/>
    <w:rsid w:val="008F7029"/>
    <w:rsid w:val="00900478"/>
    <w:rsid w:val="00902269"/>
    <w:rsid w:val="009162CD"/>
    <w:rsid w:val="00925B55"/>
    <w:rsid w:val="00930BBA"/>
    <w:rsid w:val="00936CB0"/>
    <w:rsid w:val="009404D3"/>
    <w:rsid w:val="00944B6D"/>
    <w:rsid w:val="00946435"/>
    <w:rsid w:val="009526CF"/>
    <w:rsid w:val="009545A4"/>
    <w:rsid w:val="00954A69"/>
    <w:rsid w:val="00956FCE"/>
    <w:rsid w:val="0096470A"/>
    <w:rsid w:val="009665EB"/>
    <w:rsid w:val="00967D18"/>
    <w:rsid w:val="00986183"/>
    <w:rsid w:val="00987AE0"/>
    <w:rsid w:val="00992F00"/>
    <w:rsid w:val="009A7127"/>
    <w:rsid w:val="009B1C42"/>
    <w:rsid w:val="009C1917"/>
    <w:rsid w:val="009F08E0"/>
    <w:rsid w:val="009F1AF7"/>
    <w:rsid w:val="00A00F7B"/>
    <w:rsid w:val="00A0150A"/>
    <w:rsid w:val="00A0310E"/>
    <w:rsid w:val="00A10B28"/>
    <w:rsid w:val="00A15599"/>
    <w:rsid w:val="00A3278C"/>
    <w:rsid w:val="00A33195"/>
    <w:rsid w:val="00A34486"/>
    <w:rsid w:val="00A47275"/>
    <w:rsid w:val="00A51665"/>
    <w:rsid w:val="00A55955"/>
    <w:rsid w:val="00A67CC5"/>
    <w:rsid w:val="00A8393E"/>
    <w:rsid w:val="00A87A9C"/>
    <w:rsid w:val="00A96C53"/>
    <w:rsid w:val="00AA2936"/>
    <w:rsid w:val="00AC54B2"/>
    <w:rsid w:val="00AE2FDD"/>
    <w:rsid w:val="00AE72C4"/>
    <w:rsid w:val="00AF00B4"/>
    <w:rsid w:val="00AF3D38"/>
    <w:rsid w:val="00AF7CAC"/>
    <w:rsid w:val="00B06044"/>
    <w:rsid w:val="00B07947"/>
    <w:rsid w:val="00B171BB"/>
    <w:rsid w:val="00B2384A"/>
    <w:rsid w:val="00B25B79"/>
    <w:rsid w:val="00B34B26"/>
    <w:rsid w:val="00B35E06"/>
    <w:rsid w:val="00B470D2"/>
    <w:rsid w:val="00B514A4"/>
    <w:rsid w:val="00B75CD2"/>
    <w:rsid w:val="00B86DB4"/>
    <w:rsid w:val="00B9009E"/>
    <w:rsid w:val="00B928D7"/>
    <w:rsid w:val="00B957AF"/>
    <w:rsid w:val="00B96F44"/>
    <w:rsid w:val="00BA26FD"/>
    <w:rsid w:val="00BA3F3B"/>
    <w:rsid w:val="00BA741E"/>
    <w:rsid w:val="00BB03D8"/>
    <w:rsid w:val="00BC3681"/>
    <w:rsid w:val="00BD228C"/>
    <w:rsid w:val="00BD6D15"/>
    <w:rsid w:val="00BE2120"/>
    <w:rsid w:val="00BE6863"/>
    <w:rsid w:val="00BF06D0"/>
    <w:rsid w:val="00C02096"/>
    <w:rsid w:val="00C04229"/>
    <w:rsid w:val="00C053EC"/>
    <w:rsid w:val="00C11DCC"/>
    <w:rsid w:val="00C13517"/>
    <w:rsid w:val="00C31DBF"/>
    <w:rsid w:val="00C347E5"/>
    <w:rsid w:val="00C4095E"/>
    <w:rsid w:val="00C4282D"/>
    <w:rsid w:val="00C43EF2"/>
    <w:rsid w:val="00C44702"/>
    <w:rsid w:val="00C45A22"/>
    <w:rsid w:val="00C4756E"/>
    <w:rsid w:val="00C51C18"/>
    <w:rsid w:val="00C57D4C"/>
    <w:rsid w:val="00C62551"/>
    <w:rsid w:val="00C62938"/>
    <w:rsid w:val="00C631C5"/>
    <w:rsid w:val="00C651C5"/>
    <w:rsid w:val="00C65A10"/>
    <w:rsid w:val="00C8464B"/>
    <w:rsid w:val="00C91C59"/>
    <w:rsid w:val="00CA0FEA"/>
    <w:rsid w:val="00CA1E37"/>
    <w:rsid w:val="00CB0BDE"/>
    <w:rsid w:val="00CB1901"/>
    <w:rsid w:val="00CB3404"/>
    <w:rsid w:val="00CB5967"/>
    <w:rsid w:val="00CB788F"/>
    <w:rsid w:val="00CC0B7E"/>
    <w:rsid w:val="00CC22F3"/>
    <w:rsid w:val="00CC39EA"/>
    <w:rsid w:val="00CC4C14"/>
    <w:rsid w:val="00CC7FCC"/>
    <w:rsid w:val="00CD4D90"/>
    <w:rsid w:val="00CD5E6D"/>
    <w:rsid w:val="00CE53F1"/>
    <w:rsid w:val="00CF0625"/>
    <w:rsid w:val="00CF6F62"/>
    <w:rsid w:val="00D01890"/>
    <w:rsid w:val="00D06D5F"/>
    <w:rsid w:val="00D332B6"/>
    <w:rsid w:val="00D34AF8"/>
    <w:rsid w:val="00D34FBB"/>
    <w:rsid w:val="00D356D8"/>
    <w:rsid w:val="00D36CAF"/>
    <w:rsid w:val="00D37C96"/>
    <w:rsid w:val="00D5116E"/>
    <w:rsid w:val="00D52C55"/>
    <w:rsid w:val="00D62222"/>
    <w:rsid w:val="00D67424"/>
    <w:rsid w:val="00D70473"/>
    <w:rsid w:val="00D71F9C"/>
    <w:rsid w:val="00D82D40"/>
    <w:rsid w:val="00D84561"/>
    <w:rsid w:val="00D91B5A"/>
    <w:rsid w:val="00D925FC"/>
    <w:rsid w:val="00D93409"/>
    <w:rsid w:val="00DA4091"/>
    <w:rsid w:val="00DA449A"/>
    <w:rsid w:val="00DA5E96"/>
    <w:rsid w:val="00DA7392"/>
    <w:rsid w:val="00DB3B2C"/>
    <w:rsid w:val="00DC0638"/>
    <w:rsid w:val="00DC08DE"/>
    <w:rsid w:val="00DC5820"/>
    <w:rsid w:val="00DC5C82"/>
    <w:rsid w:val="00DD1248"/>
    <w:rsid w:val="00DD1E37"/>
    <w:rsid w:val="00DD645D"/>
    <w:rsid w:val="00DD7DC3"/>
    <w:rsid w:val="00DE3E19"/>
    <w:rsid w:val="00DE548C"/>
    <w:rsid w:val="00DE5620"/>
    <w:rsid w:val="00DF43F3"/>
    <w:rsid w:val="00DF7905"/>
    <w:rsid w:val="00E06603"/>
    <w:rsid w:val="00E226C1"/>
    <w:rsid w:val="00E22CE5"/>
    <w:rsid w:val="00E232BB"/>
    <w:rsid w:val="00E23432"/>
    <w:rsid w:val="00E304FB"/>
    <w:rsid w:val="00E40809"/>
    <w:rsid w:val="00E5141C"/>
    <w:rsid w:val="00E61E8C"/>
    <w:rsid w:val="00E622E8"/>
    <w:rsid w:val="00E66C96"/>
    <w:rsid w:val="00E70837"/>
    <w:rsid w:val="00E73B65"/>
    <w:rsid w:val="00E7730D"/>
    <w:rsid w:val="00E8103E"/>
    <w:rsid w:val="00E818CF"/>
    <w:rsid w:val="00E839CF"/>
    <w:rsid w:val="00E86F41"/>
    <w:rsid w:val="00EA1345"/>
    <w:rsid w:val="00EB123D"/>
    <w:rsid w:val="00EB2384"/>
    <w:rsid w:val="00EB474D"/>
    <w:rsid w:val="00EB6712"/>
    <w:rsid w:val="00EC5507"/>
    <w:rsid w:val="00EC57F2"/>
    <w:rsid w:val="00EC5863"/>
    <w:rsid w:val="00ED2E10"/>
    <w:rsid w:val="00ED302F"/>
    <w:rsid w:val="00EF1D5F"/>
    <w:rsid w:val="00EF29D0"/>
    <w:rsid w:val="00F0093B"/>
    <w:rsid w:val="00F04507"/>
    <w:rsid w:val="00F0483D"/>
    <w:rsid w:val="00F11D9A"/>
    <w:rsid w:val="00F11ECF"/>
    <w:rsid w:val="00F173D5"/>
    <w:rsid w:val="00F2363F"/>
    <w:rsid w:val="00F24881"/>
    <w:rsid w:val="00F33982"/>
    <w:rsid w:val="00F3518C"/>
    <w:rsid w:val="00F42EA7"/>
    <w:rsid w:val="00F458B4"/>
    <w:rsid w:val="00F464D4"/>
    <w:rsid w:val="00F53F81"/>
    <w:rsid w:val="00F54784"/>
    <w:rsid w:val="00F56866"/>
    <w:rsid w:val="00F56FE9"/>
    <w:rsid w:val="00F84738"/>
    <w:rsid w:val="00F8739E"/>
    <w:rsid w:val="00F9072C"/>
    <w:rsid w:val="00F94389"/>
    <w:rsid w:val="00F95FD9"/>
    <w:rsid w:val="00F96B45"/>
    <w:rsid w:val="00FA776B"/>
    <w:rsid w:val="00FA7B3E"/>
    <w:rsid w:val="00FB15E6"/>
    <w:rsid w:val="00FB288C"/>
    <w:rsid w:val="00FB2B97"/>
    <w:rsid w:val="00FB2C38"/>
    <w:rsid w:val="00FC0CF4"/>
    <w:rsid w:val="00FC4D3C"/>
    <w:rsid w:val="00FE1575"/>
    <w:rsid w:val="00FE3F06"/>
    <w:rsid w:val="00FE519B"/>
    <w:rsid w:val="00FE5998"/>
    <w:rsid w:val="00FE5A11"/>
    <w:rsid w:val="00FE64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AF1B18"/>
  <w15:docId w15:val="{CAECCDC0-FD4E-464C-B8C3-7DAC9C489C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146F0"/>
    <w:rPr>
      <w:rFonts w:ascii="Times New Roman" w:eastAsia="MS Gothic" w:hAnsi="Times New Roman" w:cs="Times New Roman"/>
      <w:kern w:val="0"/>
      <w:sz w:val="24"/>
      <w:szCs w:val="20"/>
      <w:lang w:val="en-GB" w:eastAsia="ja-JP"/>
    </w:rPr>
  </w:style>
  <w:style w:type="paragraph" w:styleId="1">
    <w:name w:val="heading 1"/>
    <w:aliases w:val="H1,NMP Heading 1,h1,app heading 1,l1,Memo Heading 1,h11,h12,h13,h14,h15,h16,h17,h111,h121,h131,h141,h151,h161,h18,h112,h122,h132,h142,h152,h162,h19,h113,h123,h133,h143,h153,h163,1,Section of paper,Heading 1_a,Huvudrubrik,heading 1,Titre§,Char"/>
    <w:next w:val="a"/>
    <w:link w:val="10"/>
    <w:qFormat/>
    <w:rsid w:val="00D91B5A"/>
    <w:pPr>
      <w:keepNext/>
      <w:keepLines/>
      <w:numPr>
        <w:numId w:val="1"/>
      </w:numPr>
      <w:pBdr>
        <w:top w:val="single" w:sz="12" w:space="3" w:color="auto"/>
      </w:pBdr>
      <w:spacing w:before="240" w:after="180"/>
      <w:outlineLvl w:val="0"/>
    </w:pPr>
    <w:rPr>
      <w:rFonts w:ascii="Arial" w:hAnsi="Arial" w:cs="Times New Roman"/>
      <w:kern w:val="0"/>
      <w:sz w:val="36"/>
      <w:szCs w:val="20"/>
      <w:lang w:val="sv-SE" w:eastAsia="en-US"/>
    </w:rPr>
  </w:style>
  <w:style w:type="paragraph" w:styleId="2">
    <w:name w:val="heading 2"/>
    <w:aliases w:val="header,Head2A,2,H2,h2,DO NOT USE_h2,h21,UNDERRUBRIK 1-2,Head 2,l2,TitreProp,Header 2,ITT t2,PA Major Section,Livello 2,R2,H21,Heading 2 Hidden,Head1,2nd level,heading 2,I2,Section Title,Heading2,list2,H2-Heading 2"/>
    <w:basedOn w:val="1"/>
    <w:next w:val="a"/>
    <w:link w:val="20"/>
    <w:autoRedefine/>
    <w:qFormat/>
    <w:rsid w:val="00D91B5A"/>
    <w:pPr>
      <w:numPr>
        <w:ilvl w:val="1"/>
      </w:numPr>
      <w:pBdr>
        <w:top w:val="none" w:sz="0" w:space="0" w:color="auto"/>
      </w:pBdr>
      <w:spacing w:before="180"/>
      <w:outlineLvl w:val="1"/>
    </w:pPr>
    <w:rPr>
      <w:sz w:val="28"/>
      <w:szCs w:val="18"/>
      <w:lang w:eastAsia="zh-CN"/>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qFormat/>
    <w:rsid w:val="00D91B5A"/>
    <w:pPr>
      <w:numPr>
        <w:ilvl w:val="2"/>
      </w:numPr>
      <w:spacing w:before="120"/>
      <w:outlineLvl w:val="2"/>
    </w:pPr>
  </w:style>
  <w:style w:type="paragraph" w:styleId="4">
    <w:name w:val="heading 4"/>
    <w:aliases w:val="h4,H4,H41,h41,H42,h42,H43,h43,H411,h411,H421,h421,H44,h44,H412,h412,H422,h422,H431,h431,H45,h45,H413,h413,H423,h423,H432,h432,H46,h46,H47,h47,Memo Heading 4,Memo Heading 5,4H,Heading,4,Memo,5"/>
    <w:basedOn w:val="30"/>
    <w:next w:val="a"/>
    <w:link w:val="40"/>
    <w:qFormat/>
    <w:rsid w:val="00D91B5A"/>
    <w:pPr>
      <w:numPr>
        <w:ilvl w:val="3"/>
      </w:numPr>
      <w:outlineLvl w:val="3"/>
    </w:pPr>
    <w:rPr>
      <w:sz w:val="24"/>
    </w:rPr>
  </w:style>
  <w:style w:type="paragraph" w:styleId="5">
    <w:name w:val="heading 5"/>
    <w:basedOn w:val="4"/>
    <w:next w:val="a"/>
    <w:link w:val="50"/>
    <w:qFormat/>
    <w:rsid w:val="00D91B5A"/>
    <w:pPr>
      <w:numPr>
        <w:ilvl w:val="4"/>
      </w:numPr>
      <w:outlineLvl w:val="4"/>
    </w:pPr>
    <w:rPr>
      <w:sz w:val="22"/>
    </w:rPr>
  </w:style>
  <w:style w:type="paragraph" w:styleId="6">
    <w:name w:val="heading 6"/>
    <w:basedOn w:val="a"/>
    <w:next w:val="a"/>
    <w:link w:val="60"/>
    <w:qFormat/>
    <w:rsid w:val="00D91B5A"/>
    <w:pPr>
      <w:keepNext/>
      <w:keepLines/>
      <w:numPr>
        <w:ilvl w:val="5"/>
        <w:numId w:val="1"/>
      </w:numPr>
      <w:spacing w:before="120" w:after="180"/>
      <w:outlineLvl w:val="5"/>
    </w:pPr>
    <w:rPr>
      <w:rFonts w:ascii="Arial" w:eastAsiaTheme="minorEastAsia" w:hAnsi="Arial"/>
      <w:sz w:val="20"/>
      <w:szCs w:val="18"/>
      <w:lang w:val="sv-SE" w:eastAsia="zh-CN"/>
    </w:rPr>
  </w:style>
  <w:style w:type="paragraph" w:styleId="7">
    <w:name w:val="heading 7"/>
    <w:basedOn w:val="a"/>
    <w:next w:val="a"/>
    <w:link w:val="70"/>
    <w:qFormat/>
    <w:rsid w:val="00D91B5A"/>
    <w:pPr>
      <w:keepNext/>
      <w:keepLines/>
      <w:numPr>
        <w:ilvl w:val="6"/>
        <w:numId w:val="1"/>
      </w:numPr>
      <w:spacing w:before="120" w:after="180"/>
      <w:outlineLvl w:val="6"/>
    </w:pPr>
    <w:rPr>
      <w:rFonts w:ascii="Arial" w:eastAsiaTheme="minorEastAsia" w:hAnsi="Arial"/>
      <w:sz w:val="20"/>
      <w:szCs w:val="18"/>
      <w:lang w:val="sv-SE" w:eastAsia="zh-CN"/>
    </w:rPr>
  </w:style>
  <w:style w:type="paragraph" w:styleId="8">
    <w:name w:val="heading 8"/>
    <w:basedOn w:val="1"/>
    <w:next w:val="a"/>
    <w:link w:val="80"/>
    <w:qFormat/>
    <w:rsid w:val="00D91B5A"/>
    <w:pPr>
      <w:numPr>
        <w:ilvl w:val="7"/>
      </w:numPr>
      <w:outlineLvl w:val="7"/>
    </w:pPr>
  </w:style>
  <w:style w:type="paragraph" w:styleId="9">
    <w:name w:val="heading 9"/>
    <w:basedOn w:val="8"/>
    <w:next w:val="a"/>
    <w:link w:val="90"/>
    <w:qFormat/>
    <w:rsid w:val="00D91B5A"/>
    <w:pPr>
      <w:numPr>
        <w:ilvl w:val="8"/>
      </w:numPr>
      <w:outlineLvl w:val="8"/>
    </w:p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header odd,header odd1,header odd2,header odd3,header odd4,header odd5,header odd6,header1,header2,header3,header odd11,header odd21,header odd7,header4,header odd8,header odd9,header5,header odd12,header11,header21,header odd22,header31"/>
    <w:basedOn w:val="a"/>
    <w:link w:val="a4"/>
    <w:unhideWhenUsed/>
    <w:rsid w:val="00D91B5A"/>
    <w:pPr>
      <w:pBdr>
        <w:bottom w:val="single" w:sz="6" w:space="1" w:color="auto"/>
      </w:pBdr>
      <w:tabs>
        <w:tab w:val="center" w:pos="4153"/>
        <w:tab w:val="right" w:pos="8306"/>
      </w:tabs>
      <w:snapToGrid w:val="0"/>
      <w:jc w:val="center"/>
    </w:pPr>
    <w:rPr>
      <w:sz w:val="18"/>
      <w:szCs w:val="18"/>
    </w:rPr>
  </w:style>
  <w:style w:type="character" w:customStyle="1" w:styleId="a4">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0"/>
    <w:link w:val="a3"/>
    <w:rsid w:val="00D91B5A"/>
    <w:rPr>
      <w:sz w:val="18"/>
      <w:szCs w:val="18"/>
    </w:rPr>
  </w:style>
  <w:style w:type="paragraph" w:styleId="a5">
    <w:name w:val="footer"/>
    <w:basedOn w:val="a"/>
    <w:link w:val="a6"/>
    <w:uiPriority w:val="99"/>
    <w:unhideWhenUsed/>
    <w:rsid w:val="00D91B5A"/>
    <w:pPr>
      <w:tabs>
        <w:tab w:val="center" w:pos="4153"/>
        <w:tab w:val="right" w:pos="8306"/>
      </w:tabs>
      <w:snapToGrid w:val="0"/>
    </w:pPr>
    <w:rPr>
      <w:sz w:val="18"/>
      <w:szCs w:val="18"/>
    </w:rPr>
  </w:style>
  <w:style w:type="character" w:customStyle="1" w:styleId="a6">
    <w:name w:val="页脚 字符"/>
    <w:basedOn w:val="a0"/>
    <w:link w:val="a5"/>
    <w:uiPriority w:val="99"/>
    <w:rsid w:val="00D91B5A"/>
    <w:rPr>
      <w:sz w:val="18"/>
      <w:szCs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D91B5A"/>
    <w:rPr>
      <w:rFonts w:ascii="Arial" w:hAnsi="Arial" w:cs="Times New Roman"/>
      <w:kern w:val="0"/>
      <w:sz w:val="36"/>
      <w:szCs w:val="20"/>
      <w:lang w:val="sv-SE" w:eastAsia="en-US"/>
    </w:rPr>
  </w:style>
  <w:style w:type="character" w:customStyle="1" w:styleId="20">
    <w:name w:val="标题 2 字符"/>
    <w:aliases w:val="heade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basedOn w:val="a0"/>
    <w:link w:val="2"/>
    <w:rsid w:val="00D91B5A"/>
    <w:rPr>
      <w:rFonts w:ascii="Arial" w:hAnsi="Arial" w:cs="Times New Roman"/>
      <w:kern w:val="0"/>
      <w:sz w:val="28"/>
      <w:szCs w:val="18"/>
      <w:lang w:val="sv-SE"/>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basedOn w:val="a0"/>
    <w:link w:val="30"/>
    <w:rsid w:val="00D91B5A"/>
    <w:rPr>
      <w:rFonts w:ascii="Arial" w:hAnsi="Arial" w:cs="Times New Roman"/>
      <w:kern w:val="0"/>
      <w:sz w:val="28"/>
      <w:szCs w:val="18"/>
      <w:lang w:val="sv-S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rsid w:val="00D91B5A"/>
    <w:rPr>
      <w:rFonts w:ascii="Arial" w:hAnsi="Arial" w:cs="Times New Roman"/>
      <w:kern w:val="0"/>
      <w:sz w:val="24"/>
      <w:szCs w:val="18"/>
      <w:lang w:val="sv-SE"/>
    </w:rPr>
  </w:style>
  <w:style w:type="character" w:customStyle="1" w:styleId="50">
    <w:name w:val="标题 5 字符"/>
    <w:basedOn w:val="a0"/>
    <w:link w:val="5"/>
    <w:rsid w:val="00D91B5A"/>
    <w:rPr>
      <w:rFonts w:ascii="Arial" w:hAnsi="Arial" w:cs="Times New Roman"/>
      <w:kern w:val="0"/>
      <w:sz w:val="22"/>
      <w:szCs w:val="18"/>
      <w:lang w:val="sv-SE"/>
    </w:rPr>
  </w:style>
  <w:style w:type="character" w:customStyle="1" w:styleId="60">
    <w:name w:val="标题 6 字符"/>
    <w:basedOn w:val="a0"/>
    <w:link w:val="6"/>
    <w:rsid w:val="00D91B5A"/>
    <w:rPr>
      <w:rFonts w:ascii="Arial" w:hAnsi="Arial" w:cs="Times New Roman"/>
      <w:kern w:val="0"/>
      <w:sz w:val="20"/>
      <w:szCs w:val="18"/>
      <w:lang w:val="sv-SE"/>
    </w:rPr>
  </w:style>
  <w:style w:type="character" w:customStyle="1" w:styleId="70">
    <w:name w:val="标题 7 字符"/>
    <w:basedOn w:val="a0"/>
    <w:link w:val="7"/>
    <w:rsid w:val="00D91B5A"/>
    <w:rPr>
      <w:rFonts w:ascii="Arial" w:hAnsi="Arial" w:cs="Times New Roman"/>
      <w:kern w:val="0"/>
      <w:sz w:val="20"/>
      <w:szCs w:val="18"/>
      <w:lang w:val="sv-SE"/>
    </w:rPr>
  </w:style>
  <w:style w:type="character" w:customStyle="1" w:styleId="80">
    <w:name w:val="标题 8 字符"/>
    <w:basedOn w:val="a0"/>
    <w:link w:val="8"/>
    <w:rsid w:val="00D91B5A"/>
    <w:rPr>
      <w:rFonts w:ascii="Arial" w:hAnsi="Arial" w:cs="Times New Roman"/>
      <w:kern w:val="0"/>
      <w:sz w:val="36"/>
      <w:szCs w:val="20"/>
      <w:lang w:val="sv-SE" w:eastAsia="en-US"/>
    </w:rPr>
  </w:style>
  <w:style w:type="character" w:customStyle="1" w:styleId="90">
    <w:name w:val="标题 9 字符"/>
    <w:basedOn w:val="a0"/>
    <w:link w:val="9"/>
    <w:rsid w:val="00D91B5A"/>
    <w:rPr>
      <w:rFonts w:ascii="Arial" w:hAnsi="Arial" w:cs="Times New Roman"/>
      <w:kern w:val="0"/>
      <w:sz w:val="36"/>
      <w:szCs w:val="20"/>
      <w:lang w:val="sv-SE" w:eastAsia="en-US"/>
    </w:rPr>
  </w:style>
  <w:style w:type="paragraph" w:styleId="a7">
    <w:name w:val="List Paragraph"/>
    <w:aliases w:val="- Bullets,?? ??,?????,????,Lista1,列出段落1,中等深浅网格 1 - 着色 21,R4_bullets,列表段落1,—ño’i—Ž,¥¡¡¡¡ì¬º¥¹¥È¶ÎÂä,ÁÐ³ö¶ÎÂä,¥ê¥¹¥È¶ÎÂä,1st level - Bullet List Paragraph,Lettre d'introduction,Paragrafo elenco,Normal bullet 2,목록 단락,Bullet list,목록단락,列,リスト段落,列表段"/>
    <w:basedOn w:val="a"/>
    <w:link w:val="a8"/>
    <w:uiPriority w:val="34"/>
    <w:qFormat/>
    <w:rsid w:val="00D91B5A"/>
    <w:pPr>
      <w:overflowPunct w:val="0"/>
      <w:autoSpaceDE w:val="0"/>
      <w:autoSpaceDN w:val="0"/>
      <w:adjustRightInd w:val="0"/>
      <w:spacing w:after="180"/>
      <w:ind w:firstLineChars="200" w:firstLine="420"/>
      <w:textAlignment w:val="baseline"/>
    </w:pPr>
    <w:rPr>
      <w:rFonts w:eastAsia="MS Mincho"/>
      <w:sz w:val="20"/>
      <w:lang w:eastAsia="en-US"/>
    </w:rPr>
  </w:style>
  <w:style w:type="character" w:customStyle="1" w:styleId="a8">
    <w:name w:val="列表段落 字符"/>
    <w:aliases w:val="- Bullets 字符,?? ?? 字符,????? 字符,???? 字符,Lista1 字符,列出段落1 字符,中等深浅网格 1 - 着色 21 字符,R4_bullets 字符,列表段落1 字符,—ño’i—Ž 字符,¥¡¡¡¡ì¬º¥¹¥È¶ÎÂä 字符,ÁÐ³ö¶ÎÂä 字符,¥ê¥¹¥È¶ÎÂä 字符,1st level - Bullet List Paragraph 字符,Lettre d'introduction 字符,Paragrafo elenco 字符,列 字符"/>
    <w:link w:val="a7"/>
    <w:uiPriority w:val="34"/>
    <w:qFormat/>
    <w:locked/>
    <w:rsid w:val="00D91B5A"/>
    <w:rPr>
      <w:rFonts w:ascii="Times New Roman" w:eastAsia="MS Mincho" w:hAnsi="Times New Roman" w:cs="Times New Roman"/>
      <w:kern w:val="0"/>
      <w:sz w:val="20"/>
      <w:szCs w:val="20"/>
      <w:lang w:val="en-GB" w:eastAsia="en-US"/>
    </w:rPr>
  </w:style>
  <w:style w:type="character" w:styleId="a9">
    <w:name w:val="annotation reference"/>
    <w:rsid w:val="00D91B5A"/>
    <w:rPr>
      <w:sz w:val="16"/>
    </w:rPr>
  </w:style>
  <w:style w:type="paragraph" w:styleId="aa">
    <w:name w:val="annotation text"/>
    <w:basedOn w:val="a"/>
    <w:link w:val="ab"/>
    <w:rsid w:val="00D91B5A"/>
    <w:pPr>
      <w:spacing w:after="180"/>
    </w:pPr>
    <w:rPr>
      <w:rFonts w:eastAsia="宋体"/>
      <w:sz w:val="20"/>
      <w:lang w:eastAsia="en-US"/>
    </w:rPr>
  </w:style>
  <w:style w:type="character" w:customStyle="1" w:styleId="ab">
    <w:name w:val="批注文字 字符"/>
    <w:basedOn w:val="a0"/>
    <w:link w:val="aa"/>
    <w:rsid w:val="00D91B5A"/>
    <w:rPr>
      <w:rFonts w:ascii="Times New Roman" w:eastAsia="宋体" w:hAnsi="Times New Roman" w:cs="Times New Roman"/>
      <w:kern w:val="0"/>
      <w:sz w:val="20"/>
      <w:szCs w:val="20"/>
      <w:lang w:val="en-GB" w:eastAsia="en-US"/>
    </w:rPr>
  </w:style>
  <w:style w:type="paragraph" w:styleId="ac">
    <w:name w:val="Balloon Text"/>
    <w:basedOn w:val="a"/>
    <w:link w:val="ad"/>
    <w:uiPriority w:val="99"/>
    <w:semiHidden/>
    <w:unhideWhenUsed/>
    <w:rsid w:val="00D91B5A"/>
    <w:rPr>
      <w:sz w:val="18"/>
      <w:szCs w:val="18"/>
    </w:rPr>
  </w:style>
  <w:style w:type="character" w:customStyle="1" w:styleId="ad">
    <w:name w:val="批注框文本 字符"/>
    <w:basedOn w:val="a0"/>
    <w:link w:val="ac"/>
    <w:uiPriority w:val="99"/>
    <w:semiHidden/>
    <w:rsid w:val="00D91B5A"/>
    <w:rPr>
      <w:rFonts w:ascii="Times New Roman" w:eastAsia="MS Gothic" w:hAnsi="Times New Roman" w:cs="Times New Roman"/>
      <w:kern w:val="0"/>
      <w:sz w:val="18"/>
      <w:szCs w:val="18"/>
      <w:lang w:val="en-GB" w:eastAsia="ja-JP"/>
    </w:rPr>
  </w:style>
  <w:style w:type="table" w:styleId="ae">
    <w:name w:val="Table Grid"/>
    <w:aliases w:val="SGS Table Basic 1"/>
    <w:basedOn w:val="a1"/>
    <w:qFormat/>
    <w:rsid w:val="00F2363F"/>
    <w:pPr>
      <w:overflowPunct w:val="0"/>
      <w:autoSpaceDE w:val="0"/>
      <w:autoSpaceDN w:val="0"/>
      <w:adjustRightInd w:val="0"/>
      <w:spacing w:after="180"/>
      <w:textAlignment w:val="baseline"/>
    </w:pPr>
    <w:rPr>
      <w:rFonts w:ascii="Times New Roman" w:eastAsia="Yu Mincho" w:hAnsi="Times New Roman" w:cs="Times New Roman"/>
      <w:kern w:val="0"/>
      <w:sz w:val="20"/>
      <w:szCs w:val="20"/>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Revision"/>
    <w:hidden/>
    <w:uiPriority w:val="99"/>
    <w:semiHidden/>
    <w:rsid w:val="00930BBA"/>
    <w:rPr>
      <w:rFonts w:ascii="Times New Roman" w:eastAsia="MS Gothic" w:hAnsi="Times New Roman" w:cs="Times New Roman"/>
      <w:kern w:val="0"/>
      <w:sz w:val="24"/>
      <w:szCs w:val="20"/>
      <w:lang w:val="en-GB" w:eastAsia="ja-JP"/>
    </w:rPr>
  </w:style>
  <w:style w:type="paragraph" w:styleId="3">
    <w:name w:val="List Number 3"/>
    <w:basedOn w:val="a"/>
    <w:qFormat/>
    <w:rsid w:val="001A3B23"/>
    <w:pPr>
      <w:numPr>
        <w:numId w:val="16"/>
      </w:numPr>
      <w:tabs>
        <w:tab w:val="left" w:pos="926"/>
      </w:tabs>
      <w:overflowPunct w:val="0"/>
      <w:autoSpaceDE w:val="0"/>
      <w:autoSpaceDN w:val="0"/>
      <w:adjustRightInd w:val="0"/>
      <w:spacing w:after="180" w:line="259" w:lineRule="auto"/>
      <w:ind w:left="926"/>
      <w:textAlignment w:val="baseline"/>
    </w:pPr>
    <w:rPr>
      <w:rFonts w:eastAsia="MS Mincho"/>
      <w:sz w:val="20"/>
      <w:lang w:eastAsia="en-GB"/>
    </w:rPr>
  </w:style>
  <w:style w:type="paragraph" w:customStyle="1" w:styleId="TF">
    <w:name w:val="TF"/>
    <w:basedOn w:val="a"/>
    <w:link w:val="TFChar"/>
    <w:qFormat/>
    <w:rsid w:val="00695724"/>
    <w:pPr>
      <w:keepLines/>
      <w:spacing w:after="240"/>
      <w:jc w:val="center"/>
    </w:pPr>
    <w:rPr>
      <w:rFonts w:ascii="Arial" w:eastAsiaTheme="minorEastAsia" w:hAnsi="Arial"/>
      <w:b/>
      <w:sz w:val="20"/>
      <w:lang w:eastAsia="en-US"/>
    </w:rPr>
  </w:style>
  <w:style w:type="character" w:customStyle="1" w:styleId="TFChar">
    <w:name w:val="TF Char"/>
    <w:link w:val="TF"/>
    <w:qFormat/>
    <w:locked/>
    <w:rsid w:val="00695724"/>
    <w:rPr>
      <w:rFonts w:ascii="Arial" w:hAnsi="Arial" w:cs="Times New Roman"/>
      <w:b/>
      <w:kern w:val="0"/>
      <w:sz w:val="20"/>
      <w:szCs w:val="20"/>
      <w:lang w:val="en-GB" w:eastAsia="en-US"/>
    </w:rPr>
  </w:style>
  <w:style w:type="paragraph" w:styleId="af0">
    <w:name w:val="Body Text"/>
    <w:aliases w:val="bt,AvtalBrödtext, ändrad,ändrad,Corps de texte Car,Corps de texte Car1 Car,Corps de texte Car Car Car,Corps de texte Car1 Car Car Car,Corps de texte Car Car Car Car Car,Corps de texte Car1 Car Car Car Car Car,bt Car"/>
    <w:basedOn w:val="a"/>
    <w:link w:val="af1"/>
    <w:rsid w:val="009665EB"/>
    <w:pPr>
      <w:spacing w:after="120"/>
      <w:jc w:val="both"/>
    </w:pPr>
    <w:rPr>
      <w:rFonts w:eastAsia="MS Mincho"/>
      <w:sz w:val="20"/>
      <w:szCs w:val="24"/>
      <w:lang w:val="x-none" w:eastAsia="en-US"/>
    </w:rPr>
  </w:style>
  <w:style w:type="character" w:customStyle="1" w:styleId="af1">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basedOn w:val="a0"/>
    <w:link w:val="af0"/>
    <w:rsid w:val="009665EB"/>
    <w:rPr>
      <w:rFonts w:ascii="Times New Roman" w:eastAsia="MS Mincho" w:hAnsi="Times New Roman" w:cs="Times New Roman"/>
      <w:kern w:val="0"/>
      <w:sz w:val="20"/>
      <w:szCs w:val="24"/>
      <w:lang w:val="x-none" w:eastAsia="en-US"/>
    </w:rPr>
  </w:style>
  <w:style w:type="paragraph" w:styleId="21">
    <w:name w:val="List 2"/>
    <w:basedOn w:val="a"/>
    <w:uiPriority w:val="99"/>
    <w:semiHidden/>
    <w:unhideWhenUsed/>
    <w:rsid w:val="00D84561"/>
    <w:pPr>
      <w:ind w:leftChars="200" w:left="100" w:hangingChars="200" w:hanging="200"/>
      <w:contextualSpacing/>
    </w:pPr>
  </w:style>
  <w:style w:type="paragraph" w:customStyle="1" w:styleId="11">
    <w:name w:val="목록 단락1"/>
    <w:basedOn w:val="a"/>
    <w:uiPriority w:val="34"/>
    <w:qFormat/>
    <w:rsid w:val="00F458B4"/>
    <w:pPr>
      <w:spacing w:after="160" w:line="259" w:lineRule="auto"/>
      <w:ind w:leftChars="400" w:left="840"/>
    </w:pPr>
    <w:rPr>
      <w:rFonts w:ascii="MS Gothic" w:hAnsi="MS Gothic"/>
      <w:sz w:val="20"/>
      <w:lang w:val="en-US" w:eastAsia="ko-KR"/>
    </w:rPr>
  </w:style>
  <w:style w:type="paragraph" w:customStyle="1" w:styleId="FP">
    <w:name w:val="FP"/>
    <w:basedOn w:val="a"/>
    <w:rsid w:val="00C51C18"/>
    <w:pPr>
      <w:overflowPunct w:val="0"/>
      <w:autoSpaceDE w:val="0"/>
      <w:autoSpaceDN w:val="0"/>
      <w:adjustRightInd w:val="0"/>
      <w:textAlignment w:val="baseline"/>
    </w:pPr>
    <w:rPr>
      <w:rFonts w:eastAsia="Times New Roman"/>
      <w:sz w:val="20"/>
      <w:lang w:eastAsia="en-GB"/>
    </w:rPr>
  </w:style>
  <w:style w:type="paragraph" w:customStyle="1" w:styleId="textintend1">
    <w:name w:val="text intend 1"/>
    <w:basedOn w:val="a"/>
    <w:rsid w:val="00C51C18"/>
    <w:pPr>
      <w:numPr>
        <w:numId w:val="23"/>
      </w:numPr>
      <w:spacing w:after="120"/>
      <w:jc w:val="both"/>
    </w:pPr>
    <w:rPr>
      <w:lang w:val="en-US"/>
    </w:rPr>
  </w:style>
  <w:style w:type="paragraph" w:customStyle="1" w:styleId="B1">
    <w:name w:val="B1"/>
    <w:basedOn w:val="af2"/>
    <w:link w:val="B1Char"/>
    <w:qFormat/>
    <w:rsid w:val="000C5CD1"/>
    <w:pPr>
      <w:spacing w:after="180"/>
      <w:ind w:left="568" w:firstLineChars="0" w:hanging="284"/>
      <w:contextualSpacing w:val="0"/>
    </w:pPr>
    <w:rPr>
      <w:rFonts w:eastAsia="宋体"/>
      <w:sz w:val="20"/>
      <w:lang w:eastAsia="en-US"/>
    </w:rPr>
  </w:style>
  <w:style w:type="character" w:customStyle="1" w:styleId="B1Char">
    <w:name w:val="B1 Char"/>
    <w:link w:val="B1"/>
    <w:qFormat/>
    <w:rsid w:val="000C5CD1"/>
    <w:rPr>
      <w:rFonts w:ascii="Times New Roman" w:eastAsia="宋体" w:hAnsi="Times New Roman" w:cs="Times New Roman"/>
      <w:kern w:val="0"/>
      <w:sz w:val="20"/>
      <w:szCs w:val="20"/>
      <w:lang w:val="en-GB" w:eastAsia="en-US"/>
    </w:rPr>
  </w:style>
  <w:style w:type="paragraph" w:styleId="af2">
    <w:name w:val="List"/>
    <w:basedOn w:val="a"/>
    <w:uiPriority w:val="99"/>
    <w:semiHidden/>
    <w:unhideWhenUsed/>
    <w:rsid w:val="000C5CD1"/>
    <w:pPr>
      <w:ind w:left="200" w:hangingChars="200" w:hanging="200"/>
      <w:contextualSpacing/>
    </w:pPr>
  </w:style>
  <w:style w:type="paragraph" w:customStyle="1" w:styleId="110">
    <w:name w:val="列表段落11"/>
    <w:aliases w:val="リスト"/>
    <w:basedOn w:val="a"/>
    <w:next w:val="a7"/>
    <w:uiPriority w:val="34"/>
    <w:qFormat/>
    <w:rsid w:val="003F1A87"/>
    <w:pPr>
      <w:overflowPunct w:val="0"/>
      <w:autoSpaceDE w:val="0"/>
      <w:autoSpaceDN w:val="0"/>
      <w:adjustRightInd w:val="0"/>
      <w:spacing w:after="180"/>
      <w:ind w:left="720"/>
      <w:textAlignment w:val="baseline"/>
    </w:pPr>
    <w:rPr>
      <w:rFonts w:eastAsia="Times New Roman"/>
      <w:sz w:val="20"/>
      <w:lang w:eastAsia="en-GB"/>
    </w:rPr>
  </w:style>
  <w:style w:type="paragraph" w:customStyle="1" w:styleId="Reference">
    <w:name w:val="Reference"/>
    <w:basedOn w:val="a"/>
    <w:rsid w:val="00102C86"/>
    <w:pPr>
      <w:ind w:left="567" w:hanging="283"/>
    </w:pPr>
    <w:rPr>
      <w:rFonts w:eastAsia="MS Mincho"/>
      <w:sz w:val="20"/>
      <w:lang w:eastAsia="en-GB"/>
    </w:rPr>
  </w:style>
  <w:style w:type="character" w:styleId="af3">
    <w:name w:val="Hyperlink"/>
    <w:uiPriority w:val="99"/>
    <w:unhideWhenUsed/>
    <w:qFormat/>
    <w:rsid w:val="00DD1E37"/>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82494746">
      <w:bodyDiv w:val="1"/>
      <w:marLeft w:val="0"/>
      <w:marRight w:val="0"/>
      <w:marTop w:val="0"/>
      <w:marBottom w:val="0"/>
      <w:divBdr>
        <w:top w:val="none" w:sz="0" w:space="0" w:color="auto"/>
        <w:left w:val="none" w:sz="0" w:space="0" w:color="auto"/>
        <w:bottom w:val="none" w:sz="0" w:space="0" w:color="auto"/>
        <w:right w:val="none" w:sz="0" w:space="0" w:color="auto"/>
      </w:divBdr>
    </w:div>
    <w:div w:id="761494781">
      <w:bodyDiv w:val="1"/>
      <w:marLeft w:val="0"/>
      <w:marRight w:val="0"/>
      <w:marTop w:val="0"/>
      <w:marBottom w:val="0"/>
      <w:divBdr>
        <w:top w:val="none" w:sz="0" w:space="0" w:color="auto"/>
        <w:left w:val="none" w:sz="0" w:space="0" w:color="auto"/>
        <w:bottom w:val="none" w:sz="0" w:space="0" w:color="auto"/>
        <w:right w:val="none" w:sz="0" w:space="0" w:color="auto"/>
      </w:divBdr>
    </w:div>
    <w:div w:id="1051079750">
      <w:bodyDiv w:val="1"/>
      <w:marLeft w:val="0"/>
      <w:marRight w:val="0"/>
      <w:marTop w:val="0"/>
      <w:marBottom w:val="0"/>
      <w:divBdr>
        <w:top w:val="none" w:sz="0" w:space="0" w:color="auto"/>
        <w:left w:val="none" w:sz="0" w:space="0" w:color="auto"/>
        <w:bottom w:val="none" w:sz="0" w:space="0" w:color="auto"/>
        <w:right w:val="none" w:sz="0" w:space="0" w:color="auto"/>
      </w:divBdr>
    </w:div>
    <w:div w:id="16208009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226C5C-5460-4027-AB01-C8394A4B07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1823</TotalTime>
  <Pages>2</Pages>
  <Words>770</Words>
  <Characters>4391</Characters>
  <Application>Microsoft Office Word</Application>
  <DocSecurity>0</DocSecurity>
  <Lines>36</Lines>
  <Paragraphs>10</Paragraphs>
  <ScaleCrop>false</ScaleCrop>
  <Company>Microsoft</Company>
  <LinksUpToDate>false</LinksUpToDate>
  <CharactersWithSpaces>5151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Shan YANG_2</dc:creator>
  <cp:lastModifiedBy>Weichen Ning</cp:lastModifiedBy>
  <cp:revision>195</cp:revision>
  <dcterms:created xsi:type="dcterms:W3CDTF">2023-03-03T04:56:00Z</dcterms:created>
  <dcterms:modified xsi:type="dcterms:W3CDTF">2024-08-08T07:57:00Z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1664555698</vt:lpwstr>
  </property>
  <property fmtid="{D5CDD505-2E9C-101B-9397-08002B2CF9AE}" pid="6" name="fileWhereFroms">
    <vt:lpwstr>PpjeLB1gRN0lwrPqMaCTkrNmMccwZLepnwJbXz4we1+Dt+0zmADuFBFgMEzfEOFQuT2DPVtbPiCZ0lckmJELK2++KcU252yufq+wMQGt4oI8zLUqeAphaZ42FoUICpVVeWsluWv/KFRH+M8oeV2dtfypd1AlsMjyybcVEjKz7rvn9rbjL+BTdbCX0Xn9Aqp2dGqouivr7IdAtI1V2Pz3+n2MXGXkp3j67myUjk6lzbHPc77linGtxBsB4+IA1av</vt:lpwstr>
  </property>
</Properties>
</file>